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C4E45" w14:textId="77777777" w:rsidR="00273E8B" w:rsidRDefault="003516CF">
      <w:pPr>
        <w:tabs>
          <w:tab w:val="left" w:pos="9214"/>
        </w:tabs>
        <w:ind w:right="95"/>
      </w:pPr>
      <w:r>
        <w:t xml:space="preserve">Minutes of </w:t>
      </w:r>
      <w:proofErr w:type="spellStart"/>
      <w:r>
        <w:t>Elmsett</w:t>
      </w:r>
      <w:proofErr w:type="spellEnd"/>
      <w:r>
        <w:t xml:space="preserve"> Annual Parish Meeting held on Tuesday the </w:t>
      </w:r>
      <w:proofErr w:type="gramStart"/>
      <w:r>
        <w:t>12</w:t>
      </w:r>
      <w:r>
        <w:rPr>
          <w:vertAlign w:val="superscript"/>
        </w:rPr>
        <w:t>th</w:t>
      </w:r>
      <w:proofErr w:type="gramEnd"/>
      <w:r>
        <w:t xml:space="preserve"> May at </w:t>
      </w:r>
      <w:proofErr w:type="spellStart"/>
      <w:r>
        <w:rPr>
          <w:rStyle w:val="Emphasis"/>
          <w:rFonts w:cs="Arial"/>
          <w:i w:val="0"/>
          <w:iCs w:val="0"/>
        </w:rPr>
        <w:t>Elmsett</w:t>
      </w:r>
      <w:proofErr w:type="spellEnd"/>
      <w:r>
        <w:rPr>
          <w:rStyle w:val="Emphasis"/>
          <w:rFonts w:cs="Arial"/>
          <w:i w:val="0"/>
          <w:iCs w:val="0"/>
        </w:rPr>
        <w:t xml:space="preserve"> Village Hall</w:t>
      </w:r>
    </w:p>
    <w:p w14:paraId="2A839D50" w14:textId="77777777" w:rsidR="00273E8B" w:rsidRDefault="00273E8B">
      <w:pPr>
        <w:tabs>
          <w:tab w:val="left" w:pos="9214"/>
        </w:tabs>
        <w:ind w:right="95"/>
      </w:pPr>
    </w:p>
    <w:p w14:paraId="1636BD4A" w14:textId="77777777" w:rsidR="00273E8B" w:rsidRDefault="00273E8B">
      <w:pPr>
        <w:tabs>
          <w:tab w:val="left" w:pos="9214"/>
        </w:tabs>
      </w:pPr>
    </w:p>
    <w:tbl>
      <w:tblPr>
        <w:tblW w:w="9356" w:type="dxa"/>
        <w:tblLayout w:type="fixed"/>
        <w:tblCellMar>
          <w:left w:w="10" w:type="dxa"/>
          <w:right w:w="10" w:type="dxa"/>
        </w:tblCellMar>
        <w:tblLook w:val="0000" w:firstRow="0" w:lastRow="0" w:firstColumn="0" w:lastColumn="0" w:noHBand="0" w:noVBand="0"/>
      </w:tblPr>
      <w:tblGrid>
        <w:gridCol w:w="1276"/>
        <w:gridCol w:w="8080"/>
      </w:tblGrid>
      <w:tr w:rsidR="00273E8B" w14:paraId="17BEC1E2" w14:textId="77777777">
        <w:tblPrEx>
          <w:tblCellMar>
            <w:top w:w="0" w:type="dxa"/>
            <w:bottom w:w="0" w:type="dxa"/>
          </w:tblCellMar>
        </w:tblPrEx>
        <w:trPr>
          <w:trHeight w:val="873"/>
        </w:trPr>
        <w:tc>
          <w:tcPr>
            <w:tcW w:w="1276" w:type="dxa"/>
            <w:tcMar>
              <w:top w:w="0" w:type="dxa"/>
              <w:left w:w="108" w:type="dxa"/>
              <w:bottom w:w="0" w:type="dxa"/>
              <w:right w:w="108" w:type="dxa"/>
            </w:tcMar>
          </w:tcPr>
          <w:p w14:paraId="4D086E56" w14:textId="77777777" w:rsidR="00273E8B" w:rsidRDefault="003516CF">
            <w:pPr>
              <w:ind w:right="-113"/>
            </w:pPr>
            <w:r>
              <w:rPr>
                <w:rStyle w:val="Emphasis"/>
                <w:rFonts w:cs="Arial"/>
                <w:i w:val="0"/>
                <w:iCs w:val="0"/>
                <w:lang w:eastAsia="en-GB"/>
              </w:rPr>
              <w:t>05.26.00</w:t>
            </w:r>
          </w:p>
          <w:p w14:paraId="577DCAC2" w14:textId="77777777" w:rsidR="00273E8B" w:rsidRDefault="00273E8B">
            <w:pPr>
              <w:ind w:right="-113"/>
            </w:pPr>
          </w:p>
        </w:tc>
        <w:tc>
          <w:tcPr>
            <w:tcW w:w="8080" w:type="dxa"/>
            <w:tcMar>
              <w:top w:w="0" w:type="dxa"/>
              <w:left w:w="108" w:type="dxa"/>
              <w:bottom w:w="0" w:type="dxa"/>
              <w:right w:w="108" w:type="dxa"/>
            </w:tcMar>
          </w:tcPr>
          <w:p w14:paraId="0FD85570" w14:textId="77777777" w:rsidR="00273E8B" w:rsidRDefault="003516CF">
            <w:pPr>
              <w:tabs>
                <w:tab w:val="left" w:pos="162"/>
              </w:tabs>
              <w:ind w:right="-113"/>
            </w:pPr>
            <w:r>
              <w:rPr>
                <w:rStyle w:val="Emphasis"/>
                <w:rFonts w:cs="Arial"/>
                <w:b/>
                <w:bCs/>
                <w:i w:val="0"/>
                <w:iCs w:val="0"/>
                <w:lang w:eastAsia="en-GB"/>
              </w:rPr>
              <w:t>PRESENT</w:t>
            </w:r>
            <w:r>
              <w:rPr>
                <w:rStyle w:val="Emphasis"/>
                <w:rFonts w:cs="Arial"/>
                <w:i w:val="0"/>
                <w:iCs w:val="0"/>
                <w:lang w:eastAsia="en-GB"/>
              </w:rPr>
              <w:t xml:space="preserve">:  </w:t>
            </w:r>
          </w:p>
          <w:p w14:paraId="79525ECF" w14:textId="77777777" w:rsidR="00273E8B" w:rsidRDefault="00273E8B">
            <w:pPr>
              <w:tabs>
                <w:tab w:val="left" w:pos="162"/>
              </w:tabs>
              <w:ind w:right="-113"/>
            </w:pPr>
          </w:p>
          <w:p w14:paraId="680C2315" w14:textId="77777777" w:rsidR="00273E8B" w:rsidRDefault="003516CF">
            <w:pPr>
              <w:tabs>
                <w:tab w:val="left" w:pos="162"/>
              </w:tabs>
              <w:ind w:right="-113"/>
            </w:pPr>
            <w:r>
              <w:rPr>
                <w:rStyle w:val="Emphasis"/>
                <w:rFonts w:cs="Arial"/>
                <w:i w:val="0"/>
                <w:iCs w:val="0"/>
                <w:lang w:eastAsia="en-GB"/>
              </w:rPr>
              <w:t xml:space="preserve">Alan Newman in the Chair, Paul </w:t>
            </w:r>
            <w:proofErr w:type="spellStart"/>
            <w:r>
              <w:rPr>
                <w:rStyle w:val="Emphasis"/>
                <w:rFonts w:cs="Arial"/>
                <w:i w:val="0"/>
                <w:iCs w:val="0"/>
                <w:lang w:eastAsia="en-GB"/>
              </w:rPr>
              <w:t>Firman</w:t>
            </w:r>
            <w:proofErr w:type="spellEnd"/>
            <w:r>
              <w:rPr>
                <w:rStyle w:val="Emphasis"/>
                <w:rFonts w:cs="Arial"/>
                <w:i w:val="0"/>
                <w:iCs w:val="0"/>
                <w:lang w:eastAsia="en-GB"/>
              </w:rPr>
              <w:t xml:space="preserve">, Nick Bird, David Buckingham, John Sones, Pauline Scott, Fran Williams, </w:t>
            </w:r>
            <w:r>
              <w:rPr>
                <w:rStyle w:val="Emphasis"/>
                <w:rFonts w:cs="Arial"/>
                <w:i w:val="0"/>
                <w:iCs w:val="0"/>
                <w:lang w:eastAsia="en-GB"/>
              </w:rPr>
              <w:t>Kathleen Peacock (clerk). 3 members of the Public were also in attendance. Councillor Christopher Hudson dialled into the meeting for item 10b.</w:t>
            </w:r>
          </w:p>
          <w:p w14:paraId="34AACE72" w14:textId="77777777" w:rsidR="00273E8B" w:rsidRDefault="00273E8B">
            <w:pPr>
              <w:tabs>
                <w:tab w:val="left" w:pos="162"/>
              </w:tabs>
              <w:ind w:right="-113"/>
            </w:pPr>
          </w:p>
        </w:tc>
      </w:tr>
      <w:tr w:rsidR="00273E8B" w14:paraId="24979C3A" w14:textId="77777777">
        <w:tblPrEx>
          <w:tblCellMar>
            <w:top w:w="0" w:type="dxa"/>
            <w:bottom w:w="0" w:type="dxa"/>
          </w:tblCellMar>
        </w:tblPrEx>
        <w:trPr>
          <w:trHeight w:val="477"/>
        </w:trPr>
        <w:tc>
          <w:tcPr>
            <w:tcW w:w="1276" w:type="dxa"/>
            <w:tcMar>
              <w:top w:w="0" w:type="dxa"/>
              <w:left w:w="108" w:type="dxa"/>
              <w:bottom w:w="0" w:type="dxa"/>
              <w:right w:w="108" w:type="dxa"/>
            </w:tcMar>
          </w:tcPr>
          <w:p w14:paraId="0C20C61C" w14:textId="77777777" w:rsidR="00273E8B" w:rsidRDefault="003516CF">
            <w:pPr>
              <w:ind w:right="-113"/>
            </w:pPr>
            <w:r>
              <w:rPr>
                <w:rStyle w:val="Emphasis"/>
                <w:rFonts w:cs="Arial"/>
                <w:i w:val="0"/>
                <w:iCs w:val="0"/>
                <w:lang w:eastAsia="en-GB"/>
              </w:rPr>
              <w:t>05.26.01</w:t>
            </w:r>
          </w:p>
        </w:tc>
        <w:tc>
          <w:tcPr>
            <w:tcW w:w="8080" w:type="dxa"/>
            <w:tcMar>
              <w:top w:w="0" w:type="dxa"/>
              <w:left w:w="108" w:type="dxa"/>
              <w:bottom w:w="0" w:type="dxa"/>
              <w:right w:w="108" w:type="dxa"/>
            </w:tcMar>
          </w:tcPr>
          <w:p w14:paraId="605CCCD4" w14:textId="77777777" w:rsidR="00273E8B" w:rsidRDefault="003516CF">
            <w:pPr>
              <w:tabs>
                <w:tab w:val="left" w:pos="162"/>
              </w:tabs>
              <w:ind w:right="-113"/>
            </w:pPr>
            <w:r>
              <w:rPr>
                <w:rStyle w:val="Emphasis"/>
                <w:rFonts w:cs="Arial"/>
                <w:b/>
                <w:bCs/>
                <w:i w:val="0"/>
                <w:iCs w:val="0"/>
                <w:lang w:eastAsia="en-GB"/>
              </w:rPr>
              <w:t>ELECTION OF CHAIRMAN AND VICE CHAIRMAN:</w:t>
            </w:r>
          </w:p>
          <w:p w14:paraId="632AC4BE" w14:textId="77777777" w:rsidR="00273E8B" w:rsidRDefault="00273E8B">
            <w:pPr>
              <w:tabs>
                <w:tab w:val="left" w:pos="162"/>
              </w:tabs>
              <w:ind w:right="-113"/>
            </w:pPr>
          </w:p>
          <w:p w14:paraId="7ACAA428" w14:textId="0B67945E" w:rsidR="00273E8B" w:rsidRDefault="003516CF">
            <w:pPr>
              <w:tabs>
                <w:tab w:val="left" w:pos="162"/>
              </w:tabs>
              <w:ind w:right="-113"/>
            </w:pPr>
            <w:r>
              <w:rPr>
                <w:rStyle w:val="Emphasis"/>
                <w:rFonts w:cs="Arial"/>
                <w:i w:val="0"/>
                <w:iCs w:val="0"/>
                <w:lang w:eastAsia="en-GB"/>
              </w:rPr>
              <w:t xml:space="preserve">Alan Newman nominated Paul </w:t>
            </w:r>
            <w:proofErr w:type="spellStart"/>
            <w:r>
              <w:rPr>
                <w:rStyle w:val="Emphasis"/>
                <w:rFonts w:cs="Arial"/>
                <w:i w:val="0"/>
                <w:iCs w:val="0"/>
                <w:lang w:eastAsia="en-GB"/>
              </w:rPr>
              <w:t>Firman</w:t>
            </w:r>
            <w:proofErr w:type="spellEnd"/>
            <w:r>
              <w:rPr>
                <w:rStyle w:val="Emphasis"/>
                <w:rFonts w:cs="Arial"/>
                <w:i w:val="0"/>
                <w:iCs w:val="0"/>
                <w:lang w:eastAsia="en-GB"/>
              </w:rPr>
              <w:t xml:space="preserve"> as Chairman for </w:t>
            </w:r>
            <w:r>
              <w:rPr>
                <w:rStyle w:val="Emphasis"/>
                <w:rFonts w:cs="Arial"/>
                <w:i w:val="0"/>
                <w:iCs w:val="0"/>
                <w:lang w:eastAsia="en-GB"/>
              </w:rPr>
              <w:t>2026/27. This motion was seconded by Fran Williams. All voted in favour and Paul</w:t>
            </w:r>
            <w:r>
              <w:rPr>
                <w:rStyle w:val="Emphasis"/>
                <w:rFonts w:cs="Arial"/>
                <w:i w:val="0"/>
                <w:iCs w:val="0"/>
                <w:lang w:eastAsia="en-GB"/>
              </w:rPr>
              <w:t xml:space="preserve"> took the </w:t>
            </w:r>
            <w:r>
              <w:rPr>
                <w:rStyle w:val="Emphasis"/>
                <w:rFonts w:cs="Arial"/>
                <w:i w:val="0"/>
                <w:iCs w:val="0"/>
                <w:lang w:eastAsia="en-GB"/>
              </w:rPr>
              <w:t>hair. Paul thanked Alan for his outstanding work as a Councillor and wished him the very best for the future.</w:t>
            </w:r>
          </w:p>
          <w:p w14:paraId="4B088B64" w14:textId="77777777" w:rsidR="00273E8B" w:rsidRDefault="00273E8B">
            <w:pPr>
              <w:tabs>
                <w:tab w:val="left" w:pos="162"/>
              </w:tabs>
              <w:ind w:right="-113"/>
            </w:pPr>
          </w:p>
          <w:p w14:paraId="21D854B8" w14:textId="77777777" w:rsidR="00273E8B" w:rsidRDefault="003516CF">
            <w:pPr>
              <w:tabs>
                <w:tab w:val="left" w:pos="162"/>
              </w:tabs>
              <w:ind w:right="-113"/>
            </w:pPr>
            <w:r>
              <w:rPr>
                <w:rStyle w:val="Emphasis"/>
                <w:rFonts w:cs="Arial"/>
                <w:i w:val="0"/>
                <w:iCs w:val="0"/>
                <w:lang w:eastAsia="en-GB"/>
              </w:rPr>
              <w:t xml:space="preserve">Fran Williams accepted the post of Vice Chair </w:t>
            </w:r>
          </w:p>
          <w:p w14:paraId="0336E513" w14:textId="77777777" w:rsidR="00273E8B" w:rsidRDefault="00273E8B">
            <w:pPr>
              <w:tabs>
                <w:tab w:val="left" w:pos="162"/>
              </w:tabs>
              <w:ind w:right="-113"/>
            </w:pPr>
          </w:p>
          <w:p w14:paraId="6BFEAF4A" w14:textId="77777777" w:rsidR="00273E8B" w:rsidRDefault="00273E8B">
            <w:pPr>
              <w:tabs>
                <w:tab w:val="left" w:pos="162"/>
              </w:tabs>
              <w:ind w:right="-113"/>
            </w:pPr>
          </w:p>
        </w:tc>
      </w:tr>
      <w:tr w:rsidR="00273E8B" w14:paraId="5DAD7952" w14:textId="77777777">
        <w:tblPrEx>
          <w:tblCellMar>
            <w:top w:w="0" w:type="dxa"/>
            <w:bottom w:w="0" w:type="dxa"/>
          </w:tblCellMar>
        </w:tblPrEx>
        <w:trPr>
          <w:trHeight w:val="711"/>
        </w:trPr>
        <w:tc>
          <w:tcPr>
            <w:tcW w:w="1276" w:type="dxa"/>
            <w:tcMar>
              <w:top w:w="0" w:type="dxa"/>
              <w:left w:w="108" w:type="dxa"/>
              <w:bottom w:w="0" w:type="dxa"/>
              <w:right w:w="108" w:type="dxa"/>
            </w:tcMar>
          </w:tcPr>
          <w:p w14:paraId="67512EAA" w14:textId="77777777" w:rsidR="00273E8B" w:rsidRDefault="003516CF">
            <w:pPr>
              <w:ind w:right="-113"/>
            </w:pPr>
            <w:r>
              <w:rPr>
                <w:rStyle w:val="Emphasis"/>
                <w:rFonts w:cs="Arial"/>
                <w:i w:val="0"/>
                <w:iCs w:val="0"/>
                <w:lang w:eastAsia="en-GB"/>
              </w:rPr>
              <w:t>05.26.02</w:t>
            </w:r>
          </w:p>
          <w:p w14:paraId="3078288B" w14:textId="77777777" w:rsidR="00273E8B" w:rsidRDefault="00273E8B">
            <w:pPr>
              <w:ind w:right="-113"/>
            </w:pPr>
          </w:p>
          <w:p w14:paraId="0CB82ED9" w14:textId="77777777" w:rsidR="00273E8B" w:rsidRDefault="00273E8B">
            <w:pPr>
              <w:ind w:right="-113"/>
            </w:pPr>
          </w:p>
          <w:p w14:paraId="10E9DFDA" w14:textId="77777777" w:rsidR="00273E8B" w:rsidRDefault="00273E8B">
            <w:pPr>
              <w:ind w:right="-113"/>
            </w:pPr>
          </w:p>
          <w:p w14:paraId="773D5754" w14:textId="77777777" w:rsidR="00273E8B" w:rsidRDefault="00273E8B">
            <w:pPr>
              <w:ind w:right="-113"/>
            </w:pPr>
          </w:p>
          <w:p w14:paraId="074C2702" w14:textId="77777777" w:rsidR="00273E8B" w:rsidRDefault="00273E8B">
            <w:pPr>
              <w:ind w:right="-113"/>
            </w:pPr>
          </w:p>
          <w:p w14:paraId="0F812403" w14:textId="77777777" w:rsidR="00273E8B" w:rsidRDefault="00273E8B">
            <w:pPr>
              <w:ind w:right="-113"/>
            </w:pPr>
          </w:p>
          <w:p w14:paraId="684F47FA" w14:textId="77777777" w:rsidR="00273E8B" w:rsidRDefault="00273E8B">
            <w:pPr>
              <w:ind w:right="-113"/>
            </w:pPr>
          </w:p>
          <w:p w14:paraId="44892733" w14:textId="77777777" w:rsidR="00273E8B" w:rsidRDefault="00273E8B">
            <w:pPr>
              <w:ind w:right="-113"/>
            </w:pPr>
          </w:p>
          <w:p w14:paraId="5CB1A026" w14:textId="77777777" w:rsidR="00273E8B" w:rsidRDefault="00273E8B">
            <w:pPr>
              <w:ind w:right="-113"/>
            </w:pPr>
          </w:p>
          <w:p w14:paraId="2559BCBB" w14:textId="77777777" w:rsidR="00273E8B" w:rsidRDefault="00273E8B">
            <w:pPr>
              <w:ind w:right="-113"/>
            </w:pPr>
          </w:p>
          <w:p w14:paraId="7EAA0D20" w14:textId="77777777" w:rsidR="00273E8B" w:rsidRDefault="00273E8B">
            <w:pPr>
              <w:ind w:right="-113"/>
            </w:pPr>
          </w:p>
          <w:p w14:paraId="5CC6717F" w14:textId="77777777" w:rsidR="00273E8B" w:rsidRDefault="00273E8B">
            <w:pPr>
              <w:ind w:right="-113"/>
            </w:pPr>
          </w:p>
          <w:p w14:paraId="43FCEC21" w14:textId="77777777" w:rsidR="00273E8B" w:rsidRDefault="00273E8B">
            <w:pPr>
              <w:ind w:right="-113"/>
            </w:pPr>
          </w:p>
          <w:p w14:paraId="58FB8368" w14:textId="77777777" w:rsidR="00273E8B" w:rsidRDefault="003516CF">
            <w:pPr>
              <w:ind w:right="-113"/>
            </w:pPr>
            <w:r>
              <w:rPr>
                <w:rStyle w:val="Emphasis"/>
                <w:rFonts w:cs="Arial"/>
                <w:i w:val="0"/>
                <w:iCs w:val="0"/>
                <w:lang w:eastAsia="en-GB"/>
              </w:rPr>
              <w:t>05.26.03</w:t>
            </w:r>
          </w:p>
          <w:p w14:paraId="43ED0951" w14:textId="77777777" w:rsidR="00273E8B" w:rsidRDefault="00273E8B">
            <w:pPr>
              <w:ind w:right="-113"/>
            </w:pPr>
          </w:p>
          <w:p w14:paraId="778B4EC6" w14:textId="77777777" w:rsidR="00273E8B" w:rsidRDefault="00273E8B">
            <w:pPr>
              <w:ind w:right="-113"/>
            </w:pPr>
          </w:p>
          <w:p w14:paraId="365A06C7" w14:textId="77777777" w:rsidR="00273E8B" w:rsidRDefault="00273E8B">
            <w:pPr>
              <w:ind w:right="-113"/>
            </w:pPr>
          </w:p>
          <w:p w14:paraId="36C2DC15" w14:textId="77777777" w:rsidR="00273E8B" w:rsidRDefault="00273E8B">
            <w:pPr>
              <w:ind w:right="-113"/>
            </w:pPr>
          </w:p>
          <w:p w14:paraId="6C81D8A9" w14:textId="77777777" w:rsidR="00273E8B" w:rsidRDefault="003516CF">
            <w:pPr>
              <w:ind w:right="-113"/>
            </w:pPr>
            <w:r>
              <w:rPr>
                <w:rStyle w:val="Emphasis"/>
                <w:rFonts w:cs="Arial"/>
                <w:i w:val="0"/>
                <w:iCs w:val="0"/>
                <w:lang w:eastAsia="en-GB"/>
              </w:rPr>
              <w:t>05.26.04</w:t>
            </w:r>
          </w:p>
          <w:p w14:paraId="4C61ACBA" w14:textId="77777777" w:rsidR="00273E8B" w:rsidRDefault="00273E8B">
            <w:pPr>
              <w:ind w:right="-113"/>
            </w:pPr>
          </w:p>
          <w:p w14:paraId="5A2C339C" w14:textId="77777777" w:rsidR="00273E8B" w:rsidRDefault="00273E8B">
            <w:pPr>
              <w:ind w:right="-113"/>
            </w:pPr>
          </w:p>
          <w:p w14:paraId="6CC4D1EB" w14:textId="77777777" w:rsidR="00273E8B" w:rsidRDefault="00273E8B">
            <w:pPr>
              <w:ind w:right="-113"/>
            </w:pPr>
          </w:p>
          <w:p w14:paraId="55B613F0" w14:textId="77777777" w:rsidR="00273E8B" w:rsidRDefault="003516CF">
            <w:pPr>
              <w:ind w:right="-113"/>
            </w:pPr>
            <w:r>
              <w:rPr>
                <w:rStyle w:val="Emphasis"/>
                <w:rFonts w:cs="Arial"/>
                <w:i w:val="0"/>
                <w:iCs w:val="0"/>
                <w:lang w:eastAsia="en-GB"/>
              </w:rPr>
              <w:t>05.26.05</w:t>
            </w:r>
          </w:p>
          <w:p w14:paraId="4527C9DC" w14:textId="77777777" w:rsidR="00273E8B" w:rsidRDefault="00273E8B">
            <w:pPr>
              <w:ind w:right="-113"/>
            </w:pPr>
          </w:p>
          <w:p w14:paraId="2277D770" w14:textId="77777777" w:rsidR="00273E8B" w:rsidRDefault="00273E8B">
            <w:pPr>
              <w:ind w:right="-113"/>
            </w:pPr>
          </w:p>
          <w:p w14:paraId="6A90A758" w14:textId="77777777" w:rsidR="00273E8B" w:rsidRDefault="00273E8B">
            <w:pPr>
              <w:ind w:right="-113"/>
            </w:pPr>
          </w:p>
          <w:p w14:paraId="4A70DBFF" w14:textId="77777777" w:rsidR="00273E8B" w:rsidRDefault="003516CF">
            <w:pPr>
              <w:ind w:right="-113"/>
            </w:pPr>
            <w:r>
              <w:rPr>
                <w:rStyle w:val="Emphasis"/>
                <w:rFonts w:cs="Arial"/>
                <w:i w:val="0"/>
                <w:iCs w:val="0"/>
                <w:lang w:eastAsia="en-GB"/>
              </w:rPr>
              <w:t>05.26.06</w:t>
            </w:r>
          </w:p>
          <w:p w14:paraId="66B4973B" w14:textId="77777777" w:rsidR="00273E8B" w:rsidRDefault="00273E8B">
            <w:pPr>
              <w:ind w:right="-113"/>
            </w:pPr>
          </w:p>
          <w:p w14:paraId="391AAB38" w14:textId="77777777" w:rsidR="00273E8B" w:rsidRDefault="00273E8B">
            <w:pPr>
              <w:ind w:right="-113"/>
            </w:pPr>
          </w:p>
          <w:p w14:paraId="4F2755B0" w14:textId="77777777" w:rsidR="00273E8B" w:rsidRDefault="00273E8B">
            <w:pPr>
              <w:ind w:right="-113"/>
            </w:pPr>
          </w:p>
          <w:p w14:paraId="330F32AE" w14:textId="77777777" w:rsidR="00273E8B" w:rsidRDefault="00273E8B">
            <w:pPr>
              <w:ind w:right="-113"/>
            </w:pPr>
          </w:p>
          <w:p w14:paraId="69180CB5" w14:textId="77777777" w:rsidR="00273E8B" w:rsidRDefault="00273E8B">
            <w:pPr>
              <w:ind w:right="-113"/>
            </w:pPr>
          </w:p>
          <w:p w14:paraId="5AAC713D" w14:textId="77777777" w:rsidR="00273E8B" w:rsidRDefault="003516CF">
            <w:pPr>
              <w:ind w:right="-113"/>
            </w:pPr>
            <w:r>
              <w:rPr>
                <w:rStyle w:val="Emphasis"/>
                <w:rFonts w:cs="Arial"/>
                <w:i w:val="0"/>
                <w:iCs w:val="0"/>
                <w:lang w:eastAsia="en-GB"/>
              </w:rPr>
              <w:t>05.26.07</w:t>
            </w:r>
          </w:p>
          <w:p w14:paraId="24812A2C" w14:textId="77777777" w:rsidR="00273E8B" w:rsidRDefault="00273E8B">
            <w:pPr>
              <w:ind w:right="-113"/>
            </w:pPr>
          </w:p>
          <w:p w14:paraId="0A3B9AE0" w14:textId="77777777" w:rsidR="00273E8B" w:rsidRDefault="00273E8B">
            <w:pPr>
              <w:ind w:right="-113"/>
            </w:pPr>
          </w:p>
          <w:p w14:paraId="2BB14264" w14:textId="77777777" w:rsidR="00273E8B" w:rsidRDefault="00273E8B">
            <w:pPr>
              <w:ind w:right="-113"/>
            </w:pPr>
          </w:p>
          <w:p w14:paraId="4A4CC6F3" w14:textId="77777777" w:rsidR="00273E8B" w:rsidRDefault="00273E8B">
            <w:pPr>
              <w:ind w:right="-113"/>
            </w:pPr>
          </w:p>
          <w:p w14:paraId="7E794332" w14:textId="77777777" w:rsidR="00273E8B" w:rsidRDefault="00273E8B">
            <w:pPr>
              <w:ind w:right="-113"/>
            </w:pPr>
          </w:p>
          <w:p w14:paraId="0D13DD16" w14:textId="77777777" w:rsidR="00273E8B" w:rsidRDefault="00273E8B">
            <w:pPr>
              <w:ind w:right="-113"/>
            </w:pPr>
          </w:p>
          <w:p w14:paraId="4E155BA6" w14:textId="77777777" w:rsidR="00273E8B" w:rsidRDefault="00273E8B">
            <w:pPr>
              <w:ind w:right="-113"/>
            </w:pPr>
          </w:p>
          <w:p w14:paraId="2469D429" w14:textId="77777777" w:rsidR="00273E8B" w:rsidRDefault="00273E8B">
            <w:pPr>
              <w:ind w:right="-113"/>
            </w:pPr>
          </w:p>
          <w:p w14:paraId="0AFCEF1B" w14:textId="77777777" w:rsidR="00273E8B" w:rsidRDefault="00273E8B">
            <w:pPr>
              <w:ind w:right="-113"/>
            </w:pPr>
          </w:p>
          <w:p w14:paraId="246D99DB" w14:textId="77777777" w:rsidR="00273E8B" w:rsidRDefault="00273E8B">
            <w:pPr>
              <w:ind w:right="-113"/>
            </w:pPr>
          </w:p>
          <w:p w14:paraId="1BB41F22" w14:textId="77777777" w:rsidR="00273E8B" w:rsidRDefault="003516CF">
            <w:pPr>
              <w:ind w:right="-113"/>
            </w:pPr>
            <w:r>
              <w:rPr>
                <w:rStyle w:val="Emphasis"/>
                <w:rFonts w:cs="Arial"/>
                <w:i w:val="0"/>
                <w:iCs w:val="0"/>
                <w:lang w:eastAsia="en-GB"/>
              </w:rPr>
              <w:t>05.26.08</w:t>
            </w:r>
          </w:p>
          <w:p w14:paraId="681B1425" w14:textId="77777777" w:rsidR="00273E8B" w:rsidRDefault="00273E8B">
            <w:pPr>
              <w:ind w:right="-113"/>
            </w:pPr>
          </w:p>
          <w:p w14:paraId="71E0C381" w14:textId="77777777" w:rsidR="00273E8B" w:rsidRDefault="00273E8B">
            <w:pPr>
              <w:ind w:right="-113"/>
            </w:pPr>
          </w:p>
          <w:p w14:paraId="56B91390" w14:textId="77777777" w:rsidR="00273E8B" w:rsidRDefault="00273E8B">
            <w:pPr>
              <w:ind w:right="-113"/>
            </w:pPr>
          </w:p>
          <w:p w14:paraId="15306424" w14:textId="77777777" w:rsidR="00273E8B" w:rsidRDefault="00273E8B">
            <w:pPr>
              <w:ind w:right="-113"/>
            </w:pPr>
          </w:p>
          <w:p w14:paraId="7C7E70F9" w14:textId="77777777" w:rsidR="00273E8B" w:rsidRDefault="00273E8B">
            <w:pPr>
              <w:ind w:right="-113"/>
            </w:pPr>
          </w:p>
          <w:p w14:paraId="19C0EDA1" w14:textId="77777777" w:rsidR="00273E8B" w:rsidRDefault="00273E8B">
            <w:pPr>
              <w:ind w:right="-113"/>
            </w:pPr>
          </w:p>
          <w:p w14:paraId="196905FE" w14:textId="77777777" w:rsidR="00273E8B" w:rsidRDefault="00273E8B">
            <w:pPr>
              <w:ind w:right="-113"/>
            </w:pPr>
          </w:p>
          <w:p w14:paraId="6D17A634" w14:textId="77777777" w:rsidR="00273E8B" w:rsidRDefault="00273E8B">
            <w:pPr>
              <w:ind w:right="-113"/>
            </w:pPr>
          </w:p>
          <w:p w14:paraId="3F501D4A" w14:textId="77777777" w:rsidR="00273E8B" w:rsidRDefault="00273E8B">
            <w:pPr>
              <w:ind w:right="-113"/>
            </w:pPr>
          </w:p>
          <w:p w14:paraId="7F807838" w14:textId="77777777" w:rsidR="00273E8B" w:rsidRDefault="00273E8B">
            <w:pPr>
              <w:ind w:right="-113"/>
            </w:pPr>
          </w:p>
          <w:p w14:paraId="7E910276" w14:textId="77777777" w:rsidR="00273E8B" w:rsidRDefault="00273E8B">
            <w:pPr>
              <w:ind w:right="-113"/>
            </w:pPr>
          </w:p>
          <w:p w14:paraId="1C186E78" w14:textId="77777777" w:rsidR="00273E8B" w:rsidRDefault="00273E8B">
            <w:pPr>
              <w:ind w:right="-113"/>
            </w:pPr>
          </w:p>
          <w:p w14:paraId="70529FF9" w14:textId="77777777" w:rsidR="00273E8B" w:rsidRDefault="00273E8B">
            <w:pPr>
              <w:ind w:right="-113"/>
            </w:pPr>
          </w:p>
          <w:p w14:paraId="2CCFFE02" w14:textId="77777777" w:rsidR="00273E8B" w:rsidRDefault="00273E8B">
            <w:pPr>
              <w:ind w:right="-113"/>
            </w:pPr>
          </w:p>
          <w:p w14:paraId="42505197" w14:textId="77777777" w:rsidR="00273E8B" w:rsidRDefault="00273E8B">
            <w:pPr>
              <w:ind w:right="-113"/>
            </w:pPr>
          </w:p>
          <w:p w14:paraId="1E56F6E8" w14:textId="77777777" w:rsidR="00273E8B" w:rsidRDefault="00273E8B">
            <w:pPr>
              <w:ind w:right="-113"/>
            </w:pPr>
          </w:p>
          <w:p w14:paraId="094AEF16" w14:textId="77777777" w:rsidR="00273E8B" w:rsidRDefault="00273E8B">
            <w:pPr>
              <w:ind w:right="-113"/>
            </w:pPr>
          </w:p>
          <w:p w14:paraId="1AC2D970" w14:textId="77777777" w:rsidR="00273E8B" w:rsidRDefault="00273E8B">
            <w:pPr>
              <w:ind w:right="-113"/>
            </w:pPr>
          </w:p>
          <w:p w14:paraId="401C6B3D" w14:textId="77777777" w:rsidR="00273E8B" w:rsidRDefault="00273E8B">
            <w:pPr>
              <w:ind w:right="-113"/>
            </w:pPr>
          </w:p>
          <w:p w14:paraId="1D4ADCED" w14:textId="77777777" w:rsidR="00273E8B" w:rsidRDefault="00273E8B">
            <w:pPr>
              <w:ind w:right="-113"/>
            </w:pPr>
          </w:p>
          <w:p w14:paraId="5C0A3ACD" w14:textId="77777777" w:rsidR="00273E8B" w:rsidRDefault="00273E8B">
            <w:pPr>
              <w:ind w:right="-113"/>
            </w:pPr>
          </w:p>
          <w:p w14:paraId="0F7EA7FD" w14:textId="77777777" w:rsidR="00273E8B" w:rsidRDefault="00273E8B">
            <w:pPr>
              <w:ind w:right="-113"/>
            </w:pPr>
          </w:p>
          <w:p w14:paraId="08FF3C67" w14:textId="77777777" w:rsidR="00273E8B" w:rsidRDefault="00273E8B">
            <w:pPr>
              <w:ind w:right="-113"/>
            </w:pPr>
          </w:p>
          <w:p w14:paraId="42BCE454" w14:textId="77777777" w:rsidR="00273E8B" w:rsidRDefault="00273E8B">
            <w:pPr>
              <w:ind w:right="-113"/>
            </w:pPr>
          </w:p>
          <w:p w14:paraId="63904B19" w14:textId="77777777" w:rsidR="00273E8B" w:rsidRDefault="003516CF">
            <w:pPr>
              <w:ind w:right="-113"/>
            </w:pPr>
            <w:r>
              <w:rPr>
                <w:rStyle w:val="Emphasis"/>
                <w:rFonts w:cs="Arial"/>
                <w:i w:val="0"/>
                <w:iCs w:val="0"/>
                <w:lang w:eastAsia="en-GB"/>
              </w:rPr>
              <w:t>05.26.09</w:t>
            </w:r>
          </w:p>
          <w:p w14:paraId="1F46B3A0" w14:textId="77777777" w:rsidR="008B1920" w:rsidRDefault="008B1920">
            <w:pPr>
              <w:ind w:right="-113"/>
            </w:pPr>
          </w:p>
          <w:p w14:paraId="36A04BB0" w14:textId="77777777" w:rsidR="008B1920" w:rsidRDefault="008B1920">
            <w:pPr>
              <w:ind w:right="-113"/>
            </w:pPr>
          </w:p>
          <w:p w14:paraId="1037A17C" w14:textId="77777777" w:rsidR="00273E8B" w:rsidRDefault="00273E8B">
            <w:pPr>
              <w:ind w:right="-113"/>
            </w:pPr>
          </w:p>
          <w:p w14:paraId="413ADBA0" w14:textId="77777777" w:rsidR="00273E8B" w:rsidRDefault="003516CF">
            <w:pPr>
              <w:ind w:right="-113"/>
            </w:pPr>
            <w:r>
              <w:rPr>
                <w:rStyle w:val="Emphasis"/>
                <w:rFonts w:cs="Arial"/>
                <w:i w:val="0"/>
                <w:iCs w:val="0"/>
                <w:lang w:eastAsia="en-GB"/>
              </w:rPr>
              <w:t>05.26.10</w:t>
            </w:r>
          </w:p>
          <w:p w14:paraId="0A087134" w14:textId="77777777" w:rsidR="00273E8B" w:rsidRDefault="00273E8B">
            <w:pPr>
              <w:ind w:right="-113"/>
            </w:pPr>
          </w:p>
          <w:p w14:paraId="00EB96D6" w14:textId="77777777" w:rsidR="00273E8B" w:rsidRDefault="00273E8B">
            <w:pPr>
              <w:ind w:right="-113"/>
            </w:pPr>
          </w:p>
          <w:p w14:paraId="7BE8CB14" w14:textId="77777777" w:rsidR="00273E8B" w:rsidRDefault="00273E8B" w:rsidP="008B1920">
            <w:pPr>
              <w:ind w:right="-113"/>
            </w:pPr>
          </w:p>
          <w:p w14:paraId="0505B18E" w14:textId="77777777" w:rsidR="008B1920" w:rsidRDefault="008B1920" w:rsidP="008B1920">
            <w:pPr>
              <w:ind w:right="-113"/>
            </w:pPr>
          </w:p>
          <w:p w14:paraId="7970CF1A" w14:textId="77777777" w:rsidR="008B1920" w:rsidRDefault="008B1920">
            <w:pPr>
              <w:ind w:right="-113"/>
              <w:jc w:val="center"/>
            </w:pPr>
          </w:p>
          <w:p w14:paraId="2CC3AEE2" w14:textId="77777777" w:rsidR="00273E8B" w:rsidRDefault="003516CF">
            <w:pPr>
              <w:ind w:right="-113"/>
            </w:pPr>
            <w:r>
              <w:rPr>
                <w:rStyle w:val="Emphasis"/>
                <w:rFonts w:cs="Arial"/>
                <w:i w:val="0"/>
                <w:iCs w:val="0"/>
                <w:lang w:eastAsia="en-GB"/>
              </w:rPr>
              <w:t>05.26.11</w:t>
            </w:r>
          </w:p>
          <w:p w14:paraId="6A18EE3D" w14:textId="77777777" w:rsidR="00273E8B" w:rsidRDefault="00273E8B">
            <w:pPr>
              <w:ind w:right="-113"/>
            </w:pPr>
          </w:p>
          <w:p w14:paraId="597887B4" w14:textId="77777777" w:rsidR="00273E8B" w:rsidRDefault="00273E8B">
            <w:pPr>
              <w:ind w:right="-113"/>
            </w:pPr>
          </w:p>
          <w:p w14:paraId="7FFAF3A8" w14:textId="77777777" w:rsidR="00273E8B" w:rsidRDefault="00273E8B">
            <w:pPr>
              <w:ind w:right="-113"/>
            </w:pPr>
          </w:p>
          <w:p w14:paraId="59626A1E" w14:textId="77777777" w:rsidR="00273E8B" w:rsidRDefault="003516CF">
            <w:pPr>
              <w:ind w:right="-113"/>
            </w:pPr>
            <w:r>
              <w:rPr>
                <w:rStyle w:val="Emphasis"/>
                <w:rFonts w:cs="Arial"/>
                <w:i w:val="0"/>
                <w:iCs w:val="0"/>
                <w:lang w:eastAsia="en-GB"/>
              </w:rPr>
              <w:t>05.26.12</w:t>
            </w:r>
          </w:p>
          <w:p w14:paraId="2F8DE4EE" w14:textId="77777777" w:rsidR="00273E8B" w:rsidRDefault="00273E8B">
            <w:pPr>
              <w:ind w:right="-113"/>
            </w:pPr>
          </w:p>
          <w:p w14:paraId="719444BE" w14:textId="77777777" w:rsidR="00273E8B" w:rsidRDefault="00273E8B">
            <w:pPr>
              <w:ind w:right="-113"/>
            </w:pPr>
          </w:p>
          <w:p w14:paraId="601E1566" w14:textId="77777777" w:rsidR="00273E8B" w:rsidRDefault="00273E8B">
            <w:pPr>
              <w:ind w:right="-113"/>
            </w:pPr>
          </w:p>
          <w:p w14:paraId="7D27C4F0" w14:textId="77777777" w:rsidR="00273E8B" w:rsidRDefault="00273E8B">
            <w:pPr>
              <w:ind w:right="-113"/>
            </w:pPr>
          </w:p>
          <w:p w14:paraId="79BB380D" w14:textId="77777777" w:rsidR="00273E8B" w:rsidRDefault="00273E8B">
            <w:pPr>
              <w:ind w:right="-113"/>
            </w:pPr>
          </w:p>
          <w:p w14:paraId="1E623725" w14:textId="77777777" w:rsidR="00273E8B" w:rsidRDefault="00273E8B">
            <w:pPr>
              <w:ind w:right="-113"/>
            </w:pPr>
          </w:p>
          <w:p w14:paraId="38EA59FD" w14:textId="77777777" w:rsidR="00273E8B" w:rsidRDefault="00273E8B">
            <w:pPr>
              <w:ind w:right="-113"/>
            </w:pPr>
          </w:p>
          <w:p w14:paraId="118B06B2" w14:textId="77777777" w:rsidR="00273E8B" w:rsidRDefault="00273E8B">
            <w:pPr>
              <w:ind w:right="-113"/>
            </w:pPr>
          </w:p>
          <w:p w14:paraId="1D8C8E98" w14:textId="77777777" w:rsidR="00273E8B" w:rsidRDefault="00273E8B">
            <w:pPr>
              <w:ind w:right="-113"/>
            </w:pPr>
          </w:p>
          <w:p w14:paraId="34470BFA" w14:textId="77777777" w:rsidR="00273E8B" w:rsidRDefault="00273E8B">
            <w:pPr>
              <w:ind w:right="-113"/>
            </w:pPr>
          </w:p>
          <w:p w14:paraId="24A3367C" w14:textId="77777777" w:rsidR="00273E8B" w:rsidRDefault="00273E8B">
            <w:pPr>
              <w:ind w:right="-113"/>
            </w:pPr>
          </w:p>
          <w:p w14:paraId="246E0386" w14:textId="77777777" w:rsidR="00273E8B" w:rsidRDefault="00273E8B">
            <w:pPr>
              <w:ind w:right="-113"/>
            </w:pPr>
          </w:p>
          <w:p w14:paraId="2B89E24E" w14:textId="77777777" w:rsidR="00273E8B" w:rsidRDefault="00273E8B">
            <w:pPr>
              <w:ind w:right="-113"/>
            </w:pPr>
          </w:p>
          <w:p w14:paraId="63BB8DC5" w14:textId="77777777" w:rsidR="00273E8B" w:rsidRDefault="00273E8B">
            <w:pPr>
              <w:ind w:right="-113"/>
            </w:pPr>
          </w:p>
          <w:p w14:paraId="2D3AAAB0" w14:textId="77777777" w:rsidR="00273E8B" w:rsidRDefault="00273E8B">
            <w:pPr>
              <w:ind w:right="-113"/>
            </w:pPr>
          </w:p>
          <w:p w14:paraId="3EB2FFE6" w14:textId="77777777" w:rsidR="00273E8B" w:rsidRDefault="00273E8B">
            <w:pPr>
              <w:ind w:right="-113"/>
            </w:pPr>
          </w:p>
          <w:p w14:paraId="740FEBD9" w14:textId="77777777" w:rsidR="00273E8B" w:rsidRDefault="00273E8B">
            <w:pPr>
              <w:ind w:right="-113"/>
            </w:pPr>
          </w:p>
          <w:p w14:paraId="21D7E71C" w14:textId="77777777" w:rsidR="00273E8B" w:rsidRDefault="00273E8B">
            <w:pPr>
              <w:ind w:right="-113"/>
            </w:pPr>
          </w:p>
          <w:p w14:paraId="72C9D9A3" w14:textId="77777777" w:rsidR="00273E8B" w:rsidRDefault="00273E8B">
            <w:pPr>
              <w:ind w:right="-113"/>
            </w:pPr>
          </w:p>
          <w:p w14:paraId="44AF3275" w14:textId="77777777" w:rsidR="00273E8B" w:rsidRDefault="00273E8B">
            <w:pPr>
              <w:ind w:right="-113"/>
            </w:pPr>
          </w:p>
          <w:p w14:paraId="102F903E" w14:textId="77777777" w:rsidR="00273E8B" w:rsidRDefault="00273E8B">
            <w:pPr>
              <w:ind w:right="-113"/>
            </w:pPr>
          </w:p>
          <w:p w14:paraId="0BBD56EB" w14:textId="77777777" w:rsidR="00273E8B" w:rsidRDefault="00273E8B">
            <w:pPr>
              <w:ind w:right="-113"/>
            </w:pPr>
          </w:p>
          <w:p w14:paraId="79BC3847" w14:textId="77777777" w:rsidR="00273E8B" w:rsidRDefault="00273E8B">
            <w:pPr>
              <w:ind w:right="-113"/>
            </w:pPr>
          </w:p>
          <w:p w14:paraId="44C803DD" w14:textId="77777777" w:rsidR="00273E8B" w:rsidRDefault="00273E8B">
            <w:pPr>
              <w:ind w:right="-113"/>
            </w:pPr>
          </w:p>
          <w:p w14:paraId="484909BB" w14:textId="77777777" w:rsidR="00273E8B" w:rsidRDefault="00273E8B">
            <w:pPr>
              <w:ind w:right="-113"/>
            </w:pPr>
          </w:p>
          <w:p w14:paraId="3507199C" w14:textId="77777777" w:rsidR="00273E8B" w:rsidRDefault="00273E8B">
            <w:pPr>
              <w:ind w:right="-113"/>
            </w:pPr>
          </w:p>
          <w:p w14:paraId="6C6E44DE" w14:textId="77777777" w:rsidR="00273E8B" w:rsidRDefault="00273E8B">
            <w:pPr>
              <w:ind w:right="-113"/>
            </w:pPr>
          </w:p>
          <w:p w14:paraId="5D54F8A0" w14:textId="77777777" w:rsidR="00273E8B" w:rsidRDefault="00273E8B">
            <w:pPr>
              <w:ind w:right="-113"/>
            </w:pPr>
          </w:p>
          <w:p w14:paraId="1FD2F542" w14:textId="77777777" w:rsidR="00273E8B" w:rsidRDefault="00273E8B">
            <w:pPr>
              <w:ind w:right="-113"/>
            </w:pPr>
          </w:p>
          <w:p w14:paraId="7B17A45D" w14:textId="77777777" w:rsidR="00273E8B" w:rsidRDefault="00273E8B">
            <w:pPr>
              <w:ind w:right="-113"/>
            </w:pPr>
          </w:p>
          <w:p w14:paraId="55097740" w14:textId="77777777" w:rsidR="00273E8B" w:rsidRDefault="00273E8B">
            <w:pPr>
              <w:ind w:right="-113"/>
            </w:pPr>
          </w:p>
          <w:p w14:paraId="6730A8A4" w14:textId="77777777" w:rsidR="00273E8B" w:rsidRDefault="00273E8B">
            <w:pPr>
              <w:ind w:right="-113"/>
            </w:pPr>
          </w:p>
          <w:p w14:paraId="50C285FA" w14:textId="77777777" w:rsidR="00273E8B" w:rsidRDefault="00273E8B">
            <w:pPr>
              <w:ind w:right="-113"/>
            </w:pPr>
          </w:p>
          <w:p w14:paraId="519A9EF6" w14:textId="77777777" w:rsidR="00273E8B" w:rsidRDefault="00273E8B">
            <w:pPr>
              <w:ind w:right="-113"/>
            </w:pPr>
          </w:p>
          <w:p w14:paraId="33D126B9" w14:textId="77777777" w:rsidR="00273E8B" w:rsidRDefault="00273E8B">
            <w:pPr>
              <w:ind w:right="-113"/>
            </w:pPr>
          </w:p>
          <w:p w14:paraId="79C75B80" w14:textId="77777777" w:rsidR="00273E8B" w:rsidRDefault="00273E8B">
            <w:pPr>
              <w:ind w:right="-113"/>
            </w:pPr>
          </w:p>
          <w:p w14:paraId="700E2499" w14:textId="77777777" w:rsidR="00273E8B" w:rsidRDefault="00273E8B">
            <w:pPr>
              <w:ind w:right="-113"/>
            </w:pPr>
          </w:p>
          <w:p w14:paraId="699EFF62" w14:textId="77777777" w:rsidR="00273E8B" w:rsidRDefault="00273E8B">
            <w:pPr>
              <w:ind w:right="-113"/>
            </w:pPr>
          </w:p>
          <w:p w14:paraId="13B851E8" w14:textId="77777777" w:rsidR="00273E8B" w:rsidRDefault="00273E8B">
            <w:pPr>
              <w:ind w:right="-113"/>
            </w:pPr>
          </w:p>
          <w:p w14:paraId="212AFC10" w14:textId="77777777" w:rsidR="00273E8B" w:rsidRDefault="00273E8B">
            <w:pPr>
              <w:ind w:right="-113"/>
            </w:pPr>
          </w:p>
          <w:p w14:paraId="0914AFEF" w14:textId="77777777" w:rsidR="00273E8B" w:rsidRDefault="00273E8B">
            <w:pPr>
              <w:ind w:right="-113"/>
            </w:pPr>
          </w:p>
          <w:p w14:paraId="79AE0730" w14:textId="77777777" w:rsidR="00273E8B" w:rsidRDefault="00273E8B">
            <w:pPr>
              <w:ind w:right="-113"/>
            </w:pPr>
          </w:p>
          <w:p w14:paraId="2456B274" w14:textId="77777777" w:rsidR="00273E8B" w:rsidRDefault="00273E8B">
            <w:pPr>
              <w:ind w:right="-113"/>
            </w:pPr>
          </w:p>
          <w:p w14:paraId="2D08C2EA" w14:textId="77777777" w:rsidR="00273E8B" w:rsidRDefault="00273E8B">
            <w:pPr>
              <w:ind w:right="-113"/>
            </w:pPr>
          </w:p>
          <w:p w14:paraId="442A5C61" w14:textId="77777777" w:rsidR="00273E8B" w:rsidRDefault="00273E8B">
            <w:pPr>
              <w:ind w:right="-113"/>
            </w:pPr>
          </w:p>
          <w:p w14:paraId="2826D91F" w14:textId="77777777" w:rsidR="00273E8B" w:rsidRDefault="00273E8B">
            <w:pPr>
              <w:ind w:right="-113"/>
            </w:pPr>
          </w:p>
          <w:p w14:paraId="7564329B" w14:textId="77777777" w:rsidR="00273E8B" w:rsidRDefault="00273E8B">
            <w:pPr>
              <w:ind w:right="-113"/>
            </w:pPr>
          </w:p>
          <w:p w14:paraId="1FF654EE" w14:textId="77777777" w:rsidR="00273E8B" w:rsidRDefault="00273E8B">
            <w:pPr>
              <w:ind w:right="-113"/>
            </w:pPr>
          </w:p>
          <w:p w14:paraId="4824E23C" w14:textId="77777777" w:rsidR="00273E8B" w:rsidRDefault="00273E8B">
            <w:pPr>
              <w:ind w:right="-113"/>
            </w:pPr>
          </w:p>
          <w:p w14:paraId="4A080557" w14:textId="77777777" w:rsidR="00273E8B" w:rsidRDefault="00273E8B">
            <w:pPr>
              <w:ind w:right="-113"/>
            </w:pPr>
          </w:p>
          <w:p w14:paraId="381E84D8" w14:textId="77777777" w:rsidR="008B1920" w:rsidRDefault="008B1920">
            <w:pPr>
              <w:ind w:right="-113"/>
            </w:pPr>
          </w:p>
          <w:p w14:paraId="30C1C9E0" w14:textId="77777777" w:rsidR="00273E8B" w:rsidRDefault="00273E8B">
            <w:pPr>
              <w:ind w:right="-113"/>
            </w:pPr>
          </w:p>
          <w:p w14:paraId="156A661A" w14:textId="77777777" w:rsidR="00273E8B" w:rsidRDefault="003516CF">
            <w:pPr>
              <w:ind w:right="-113"/>
            </w:pPr>
            <w:r>
              <w:rPr>
                <w:rStyle w:val="Emphasis"/>
                <w:rFonts w:cs="Arial"/>
                <w:i w:val="0"/>
                <w:iCs w:val="0"/>
                <w:lang w:eastAsia="en-GB"/>
              </w:rPr>
              <w:t>05.26.13</w:t>
            </w:r>
          </w:p>
          <w:p w14:paraId="2DDBB11D" w14:textId="77777777" w:rsidR="00273E8B" w:rsidRDefault="00273E8B">
            <w:pPr>
              <w:ind w:right="-113"/>
            </w:pPr>
          </w:p>
          <w:p w14:paraId="60266BD1" w14:textId="77777777" w:rsidR="00273E8B" w:rsidRDefault="00273E8B">
            <w:pPr>
              <w:ind w:right="-113"/>
            </w:pPr>
          </w:p>
          <w:p w14:paraId="3D03194D" w14:textId="77777777" w:rsidR="00273E8B" w:rsidRDefault="00273E8B">
            <w:pPr>
              <w:ind w:right="-113"/>
            </w:pPr>
          </w:p>
          <w:p w14:paraId="3AEE79C9" w14:textId="77777777" w:rsidR="00273E8B" w:rsidRDefault="00273E8B">
            <w:pPr>
              <w:ind w:right="-113"/>
            </w:pPr>
          </w:p>
          <w:p w14:paraId="69C2F38D" w14:textId="77777777" w:rsidR="00273E8B" w:rsidRDefault="00273E8B">
            <w:pPr>
              <w:ind w:right="-113"/>
            </w:pPr>
          </w:p>
          <w:p w14:paraId="770658C3" w14:textId="77777777" w:rsidR="00273E8B" w:rsidRDefault="00273E8B">
            <w:pPr>
              <w:ind w:right="-113"/>
            </w:pPr>
          </w:p>
          <w:p w14:paraId="07CB9063" w14:textId="77777777" w:rsidR="00273E8B" w:rsidRDefault="00273E8B">
            <w:pPr>
              <w:ind w:right="-113"/>
            </w:pPr>
          </w:p>
          <w:p w14:paraId="276ED339" w14:textId="77777777" w:rsidR="00273E8B" w:rsidRDefault="00273E8B">
            <w:pPr>
              <w:ind w:right="-113"/>
            </w:pPr>
          </w:p>
          <w:p w14:paraId="61AA0074" w14:textId="77777777" w:rsidR="00273E8B" w:rsidRDefault="003516CF">
            <w:pPr>
              <w:ind w:right="-113"/>
            </w:pPr>
            <w:r>
              <w:rPr>
                <w:rStyle w:val="Emphasis"/>
                <w:rFonts w:cs="Arial"/>
                <w:i w:val="0"/>
                <w:iCs w:val="0"/>
                <w:lang w:eastAsia="en-GB"/>
              </w:rPr>
              <w:t>05.26.14</w:t>
            </w:r>
          </w:p>
          <w:p w14:paraId="51E05EAC" w14:textId="77777777" w:rsidR="00273E8B" w:rsidRDefault="00273E8B">
            <w:pPr>
              <w:ind w:right="-113"/>
            </w:pPr>
          </w:p>
          <w:p w14:paraId="279CC1FB" w14:textId="77777777" w:rsidR="00273E8B" w:rsidRDefault="00273E8B">
            <w:pPr>
              <w:ind w:right="-113"/>
            </w:pPr>
          </w:p>
          <w:p w14:paraId="43CA7753" w14:textId="77777777" w:rsidR="00273E8B" w:rsidRDefault="00273E8B">
            <w:pPr>
              <w:ind w:right="-113"/>
            </w:pPr>
          </w:p>
          <w:p w14:paraId="49508D62" w14:textId="77777777" w:rsidR="00273E8B" w:rsidRDefault="00273E8B">
            <w:pPr>
              <w:ind w:right="-113"/>
            </w:pPr>
          </w:p>
          <w:p w14:paraId="324CC776" w14:textId="77777777" w:rsidR="00273E8B" w:rsidRDefault="00273E8B">
            <w:pPr>
              <w:ind w:right="-113"/>
            </w:pPr>
          </w:p>
          <w:p w14:paraId="468CD20F" w14:textId="77777777" w:rsidR="00273E8B" w:rsidRDefault="00273E8B">
            <w:pPr>
              <w:ind w:right="-113"/>
            </w:pPr>
          </w:p>
          <w:p w14:paraId="23635B46" w14:textId="77777777" w:rsidR="00273E8B" w:rsidRDefault="003516CF">
            <w:pPr>
              <w:ind w:right="-113"/>
            </w:pPr>
            <w:r>
              <w:rPr>
                <w:rStyle w:val="Emphasis"/>
                <w:rFonts w:cs="Arial"/>
                <w:i w:val="0"/>
                <w:iCs w:val="0"/>
                <w:lang w:eastAsia="en-GB"/>
              </w:rPr>
              <w:t>05.26.15</w:t>
            </w:r>
          </w:p>
          <w:p w14:paraId="35B14D65" w14:textId="77777777" w:rsidR="00273E8B" w:rsidRDefault="00273E8B">
            <w:pPr>
              <w:ind w:right="-113"/>
            </w:pPr>
          </w:p>
          <w:p w14:paraId="6DF2E1AC" w14:textId="77777777" w:rsidR="00273E8B" w:rsidRDefault="00273E8B">
            <w:pPr>
              <w:ind w:right="-113"/>
            </w:pPr>
          </w:p>
          <w:p w14:paraId="19C8765A" w14:textId="77777777" w:rsidR="00273E8B" w:rsidRDefault="00273E8B">
            <w:pPr>
              <w:ind w:right="-113"/>
            </w:pPr>
          </w:p>
          <w:p w14:paraId="3A711FB4" w14:textId="77777777" w:rsidR="00273E8B" w:rsidRDefault="00273E8B">
            <w:pPr>
              <w:ind w:right="-113"/>
            </w:pPr>
          </w:p>
          <w:p w14:paraId="20DA2165" w14:textId="77777777" w:rsidR="00273E8B" w:rsidRDefault="00273E8B">
            <w:pPr>
              <w:ind w:right="-113"/>
            </w:pPr>
          </w:p>
          <w:p w14:paraId="6B3FF3D5" w14:textId="77777777" w:rsidR="00273E8B" w:rsidRDefault="00273E8B">
            <w:pPr>
              <w:ind w:right="-113"/>
            </w:pPr>
          </w:p>
          <w:p w14:paraId="7928DC8D" w14:textId="77777777" w:rsidR="007A2024" w:rsidRPr="007A2024" w:rsidRDefault="007A2024">
            <w:pPr>
              <w:ind w:right="-113"/>
              <w:rPr>
                <w:sz w:val="36"/>
                <w:szCs w:val="36"/>
              </w:rPr>
            </w:pPr>
          </w:p>
          <w:p w14:paraId="5DD9711D" w14:textId="77777777" w:rsidR="00273E8B" w:rsidRDefault="003516CF">
            <w:pPr>
              <w:ind w:right="-113"/>
            </w:pPr>
            <w:r>
              <w:rPr>
                <w:rStyle w:val="Emphasis"/>
                <w:rFonts w:cs="Arial"/>
                <w:i w:val="0"/>
                <w:iCs w:val="0"/>
                <w:lang w:eastAsia="en-GB"/>
              </w:rPr>
              <w:t>05.26.16</w:t>
            </w:r>
          </w:p>
          <w:p w14:paraId="79D54B96" w14:textId="77777777" w:rsidR="00273E8B" w:rsidRDefault="00273E8B">
            <w:pPr>
              <w:ind w:right="-113"/>
            </w:pPr>
          </w:p>
          <w:p w14:paraId="06C1A278" w14:textId="77777777" w:rsidR="00273E8B" w:rsidRDefault="00273E8B">
            <w:pPr>
              <w:ind w:right="-113"/>
            </w:pPr>
          </w:p>
          <w:p w14:paraId="4D829B80" w14:textId="77777777" w:rsidR="00273E8B" w:rsidRDefault="00273E8B">
            <w:pPr>
              <w:ind w:right="-113"/>
            </w:pPr>
          </w:p>
          <w:p w14:paraId="26946966" w14:textId="77777777" w:rsidR="00273E8B" w:rsidRDefault="00273E8B">
            <w:pPr>
              <w:ind w:right="-113"/>
            </w:pPr>
          </w:p>
          <w:p w14:paraId="269C371D" w14:textId="77777777" w:rsidR="00273E8B" w:rsidRDefault="00273E8B">
            <w:pPr>
              <w:ind w:right="-113"/>
            </w:pPr>
          </w:p>
          <w:p w14:paraId="51FB0AD5" w14:textId="77777777" w:rsidR="00273E8B" w:rsidRDefault="00273E8B">
            <w:pPr>
              <w:ind w:right="-113"/>
            </w:pPr>
          </w:p>
          <w:p w14:paraId="26DB692B" w14:textId="77777777" w:rsidR="00273E8B" w:rsidRDefault="00273E8B">
            <w:pPr>
              <w:ind w:right="-113"/>
            </w:pPr>
          </w:p>
          <w:p w14:paraId="4A5E5DA7" w14:textId="77777777" w:rsidR="00273E8B" w:rsidRDefault="00273E8B">
            <w:pPr>
              <w:ind w:right="-113"/>
            </w:pPr>
          </w:p>
          <w:p w14:paraId="213BB101" w14:textId="77777777" w:rsidR="00273E8B" w:rsidRDefault="00273E8B">
            <w:pPr>
              <w:ind w:right="-113"/>
            </w:pPr>
          </w:p>
          <w:p w14:paraId="0A0224F8" w14:textId="77777777" w:rsidR="00273E8B" w:rsidRDefault="00273E8B">
            <w:pPr>
              <w:ind w:right="-113"/>
            </w:pPr>
          </w:p>
          <w:p w14:paraId="0F50FB04" w14:textId="77777777" w:rsidR="00273E8B" w:rsidRDefault="00273E8B">
            <w:pPr>
              <w:ind w:right="-113"/>
            </w:pPr>
          </w:p>
          <w:p w14:paraId="30BA6F6B" w14:textId="77777777" w:rsidR="00273E8B" w:rsidRDefault="00273E8B">
            <w:pPr>
              <w:ind w:right="-113"/>
            </w:pPr>
          </w:p>
          <w:p w14:paraId="7B5120BA" w14:textId="77777777" w:rsidR="00273E8B" w:rsidRDefault="00273E8B">
            <w:pPr>
              <w:ind w:right="-113"/>
            </w:pPr>
          </w:p>
          <w:p w14:paraId="72617CFF" w14:textId="77777777" w:rsidR="00273E8B" w:rsidRDefault="00273E8B">
            <w:pPr>
              <w:ind w:right="-113"/>
            </w:pPr>
          </w:p>
          <w:p w14:paraId="2105458A" w14:textId="77777777" w:rsidR="00273E8B" w:rsidRDefault="00273E8B">
            <w:pPr>
              <w:ind w:right="-113"/>
            </w:pPr>
          </w:p>
          <w:p w14:paraId="62497F32" w14:textId="77777777" w:rsidR="00273E8B" w:rsidRDefault="00273E8B">
            <w:pPr>
              <w:ind w:right="-113"/>
            </w:pPr>
          </w:p>
          <w:p w14:paraId="38A1869E" w14:textId="77777777" w:rsidR="00273E8B" w:rsidRDefault="00273E8B">
            <w:pPr>
              <w:ind w:right="-113"/>
            </w:pPr>
          </w:p>
          <w:p w14:paraId="27B632FE" w14:textId="77777777" w:rsidR="00273E8B" w:rsidRDefault="00273E8B">
            <w:pPr>
              <w:ind w:right="-113"/>
            </w:pPr>
          </w:p>
          <w:p w14:paraId="13CEFAB7" w14:textId="77777777" w:rsidR="00273E8B" w:rsidRDefault="00273E8B">
            <w:pPr>
              <w:ind w:right="-113"/>
            </w:pPr>
          </w:p>
          <w:p w14:paraId="0674FA0D" w14:textId="77777777" w:rsidR="00273E8B" w:rsidRDefault="00273E8B">
            <w:pPr>
              <w:ind w:right="-113"/>
            </w:pPr>
          </w:p>
          <w:p w14:paraId="50A987B5" w14:textId="77777777" w:rsidR="00273E8B" w:rsidRDefault="00273E8B">
            <w:pPr>
              <w:ind w:right="-113"/>
            </w:pPr>
          </w:p>
          <w:p w14:paraId="12C8136F" w14:textId="77777777" w:rsidR="00273E8B" w:rsidRDefault="00273E8B">
            <w:pPr>
              <w:ind w:right="-113"/>
            </w:pPr>
          </w:p>
          <w:p w14:paraId="209E3349" w14:textId="77777777" w:rsidR="00273E8B" w:rsidRDefault="00273E8B">
            <w:pPr>
              <w:ind w:right="-113"/>
            </w:pPr>
          </w:p>
          <w:p w14:paraId="70224691" w14:textId="77777777" w:rsidR="00273E8B" w:rsidRDefault="00273E8B">
            <w:pPr>
              <w:ind w:right="-113"/>
            </w:pPr>
          </w:p>
          <w:p w14:paraId="6DFA1AB7" w14:textId="77777777" w:rsidR="00273E8B" w:rsidRDefault="00273E8B">
            <w:pPr>
              <w:ind w:right="-113"/>
            </w:pPr>
          </w:p>
          <w:p w14:paraId="6C785635" w14:textId="77777777" w:rsidR="00273E8B" w:rsidRDefault="00273E8B">
            <w:pPr>
              <w:ind w:right="-113"/>
            </w:pPr>
          </w:p>
          <w:p w14:paraId="5F900FAF" w14:textId="77777777" w:rsidR="00273E8B" w:rsidRDefault="00273E8B">
            <w:pPr>
              <w:ind w:right="-113"/>
            </w:pPr>
          </w:p>
          <w:p w14:paraId="34B6A416" w14:textId="77777777" w:rsidR="00273E8B" w:rsidRPr="007A2024" w:rsidRDefault="00273E8B">
            <w:pPr>
              <w:ind w:right="-113"/>
              <w:rPr>
                <w:sz w:val="36"/>
                <w:szCs w:val="36"/>
              </w:rPr>
            </w:pPr>
          </w:p>
          <w:p w14:paraId="5DC1AEF7" w14:textId="77777777" w:rsidR="00273E8B" w:rsidRDefault="003516CF">
            <w:pPr>
              <w:ind w:right="-113"/>
            </w:pPr>
            <w:r>
              <w:rPr>
                <w:rStyle w:val="Emphasis"/>
                <w:rFonts w:cs="Arial"/>
                <w:i w:val="0"/>
                <w:iCs w:val="0"/>
                <w:lang w:eastAsia="en-GB"/>
              </w:rPr>
              <w:t>05.26.17</w:t>
            </w:r>
          </w:p>
          <w:p w14:paraId="6A6224CD" w14:textId="77777777" w:rsidR="00273E8B" w:rsidRDefault="00273E8B">
            <w:pPr>
              <w:ind w:right="-113"/>
            </w:pPr>
          </w:p>
          <w:p w14:paraId="522ABBF7" w14:textId="77777777" w:rsidR="00273E8B" w:rsidRDefault="00273E8B">
            <w:pPr>
              <w:ind w:right="-113"/>
            </w:pPr>
          </w:p>
          <w:p w14:paraId="4C79D75C" w14:textId="77777777" w:rsidR="00273E8B" w:rsidRDefault="00273E8B">
            <w:pPr>
              <w:ind w:right="-113"/>
            </w:pPr>
          </w:p>
          <w:p w14:paraId="7947BC16" w14:textId="77777777" w:rsidR="00273E8B" w:rsidRDefault="00273E8B">
            <w:pPr>
              <w:ind w:right="-113"/>
            </w:pPr>
          </w:p>
          <w:p w14:paraId="500785C3" w14:textId="77777777" w:rsidR="00273E8B" w:rsidRDefault="00273E8B">
            <w:pPr>
              <w:ind w:right="-113"/>
            </w:pPr>
          </w:p>
          <w:p w14:paraId="4BA367B9" w14:textId="77777777" w:rsidR="00273E8B" w:rsidRDefault="00273E8B">
            <w:pPr>
              <w:ind w:right="-113"/>
            </w:pPr>
          </w:p>
          <w:p w14:paraId="56CF14E6" w14:textId="77777777" w:rsidR="00273E8B" w:rsidRDefault="00273E8B">
            <w:pPr>
              <w:ind w:right="-113"/>
            </w:pPr>
          </w:p>
          <w:p w14:paraId="61619C96" w14:textId="77777777" w:rsidR="00273E8B" w:rsidRDefault="00273E8B">
            <w:pPr>
              <w:ind w:right="-113"/>
            </w:pPr>
          </w:p>
          <w:p w14:paraId="78C108F2" w14:textId="77777777" w:rsidR="00273E8B" w:rsidRDefault="00273E8B">
            <w:pPr>
              <w:ind w:right="-113"/>
            </w:pPr>
          </w:p>
          <w:p w14:paraId="20811FAE" w14:textId="77777777" w:rsidR="00273E8B" w:rsidRDefault="00273E8B">
            <w:pPr>
              <w:ind w:right="-113"/>
            </w:pPr>
          </w:p>
          <w:p w14:paraId="14A9221E" w14:textId="77777777" w:rsidR="00273E8B" w:rsidRDefault="00273E8B">
            <w:pPr>
              <w:ind w:right="-113"/>
            </w:pPr>
          </w:p>
          <w:p w14:paraId="378E8C73" w14:textId="77777777" w:rsidR="00273E8B" w:rsidRDefault="00273E8B">
            <w:pPr>
              <w:ind w:right="-113"/>
            </w:pPr>
          </w:p>
          <w:p w14:paraId="72AEF06A" w14:textId="77777777" w:rsidR="00273E8B" w:rsidRDefault="00273E8B">
            <w:pPr>
              <w:ind w:right="-113"/>
            </w:pPr>
          </w:p>
          <w:p w14:paraId="3C4A0E24" w14:textId="77777777" w:rsidR="00273E8B" w:rsidRDefault="00273E8B">
            <w:pPr>
              <w:ind w:right="-113"/>
            </w:pPr>
          </w:p>
          <w:p w14:paraId="000D49D5" w14:textId="77777777" w:rsidR="00273E8B" w:rsidRDefault="00273E8B">
            <w:pPr>
              <w:ind w:right="-113"/>
            </w:pPr>
          </w:p>
          <w:p w14:paraId="38907930" w14:textId="77777777" w:rsidR="00273E8B" w:rsidRDefault="003516CF">
            <w:pPr>
              <w:ind w:right="-113"/>
              <w:rPr>
                <w:rStyle w:val="Emphasis"/>
                <w:rFonts w:cs="Arial"/>
                <w:i w:val="0"/>
                <w:iCs w:val="0"/>
                <w:lang w:eastAsia="en-GB"/>
              </w:rPr>
            </w:pPr>
            <w:r>
              <w:rPr>
                <w:rStyle w:val="Emphasis"/>
                <w:rFonts w:cs="Arial"/>
                <w:i w:val="0"/>
                <w:iCs w:val="0"/>
                <w:lang w:eastAsia="en-GB"/>
              </w:rPr>
              <w:t>0</w:t>
            </w:r>
            <w:r w:rsidR="007A2024">
              <w:rPr>
                <w:rStyle w:val="Emphasis"/>
                <w:rFonts w:cs="Arial"/>
                <w:i w:val="0"/>
                <w:iCs w:val="0"/>
                <w:lang w:eastAsia="en-GB"/>
              </w:rPr>
              <w:t>5</w:t>
            </w:r>
            <w:r>
              <w:rPr>
                <w:rStyle w:val="Emphasis"/>
                <w:rFonts w:cs="Arial"/>
                <w:i w:val="0"/>
                <w:iCs w:val="0"/>
                <w:lang w:eastAsia="en-GB"/>
              </w:rPr>
              <w:t>.26.18</w:t>
            </w:r>
          </w:p>
          <w:p w14:paraId="41951A32" w14:textId="77777777" w:rsidR="007A2024" w:rsidRDefault="007A2024">
            <w:pPr>
              <w:ind w:right="-113"/>
              <w:rPr>
                <w:rStyle w:val="Emphasis"/>
                <w:rFonts w:cs="Arial"/>
                <w:i w:val="0"/>
                <w:iCs w:val="0"/>
                <w:lang w:eastAsia="en-GB"/>
              </w:rPr>
            </w:pPr>
          </w:p>
          <w:p w14:paraId="6BDEBB66" w14:textId="77777777" w:rsidR="007A2024" w:rsidRDefault="007A2024">
            <w:pPr>
              <w:ind w:right="-113"/>
              <w:rPr>
                <w:rStyle w:val="Emphasis"/>
                <w:rFonts w:cs="Arial"/>
                <w:i w:val="0"/>
                <w:iCs w:val="0"/>
                <w:lang w:eastAsia="en-GB"/>
              </w:rPr>
            </w:pPr>
          </w:p>
          <w:p w14:paraId="4C6E2161" w14:textId="77777777" w:rsidR="007A2024" w:rsidRDefault="007A2024">
            <w:pPr>
              <w:ind w:right="-113"/>
              <w:rPr>
                <w:rStyle w:val="Emphasis"/>
                <w:rFonts w:cs="Arial"/>
                <w:i w:val="0"/>
                <w:iCs w:val="0"/>
                <w:lang w:eastAsia="en-GB"/>
              </w:rPr>
            </w:pPr>
          </w:p>
          <w:p w14:paraId="7766AFF5" w14:textId="77777777" w:rsidR="007A2024" w:rsidRDefault="007A2024">
            <w:pPr>
              <w:ind w:right="-113"/>
              <w:rPr>
                <w:rStyle w:val="Emphasis"/>
                <w:rFonts w:cs="Arial"/>
                <w:i w:val="0"/>
                <w:iCs w:val="0"/>
                <w:lang w:eastAsia="en-GB"/>
              </w:rPr>
            </w:pPr>
          </w:p>
          <w:p w14:paraId="7ACD9FB1" w14:textId="77777777" w:rsidR="007A2024" w:rsidRDefault="007A2024">
            <w:pPr>
              <w:ind w:right="-113"/>
              <w:rPr>
                <w:rStyle w:val="Emphasis"/>
                <w:rFonts w:cs="Arial"/>
                <w:i w:val="0"/>
                <w:iCs w:val="0"/>
                <w:lang w:eastAsia="en-GB"/>
              </w:rPr>
            </w:pPr>
          </w:p>
          <w:p w14:paraId="327F3CD0" w14:textId="77777777" w:rsidR="007A2024" w:rsidRDefault="007A2024">
            <w:pPr>
              <w:ind w:right="-113"/>
              <w:rPr>
                <w:rStyle w:val="Emphasis"/>
                <w:rFonts w:cs="Arial"/>
                <w:i w:val="0"/>
                <w:iCs w:val="0"/>
                <w:lang w:eastAsia="en-GB"/>
              </w:rPr>
            </w:pPr>
          </w:p>
          <w:p w14:paraId="5C074E38" w14:textId="77777777" w:rsidR="007A2024" w:rsidRDefault="007A2024">
            <w:pPr>
              <w:ind w:right="-113"/>
              <w:rPr>
                <w:rStyle w:val="Emphasis"/>
                <w:rFonts w:cs="Arial"/>
                <w:i w:val="0"/>
                <w:iCs w:val="0"/>
                <w:lang w:eastAsia="en-GB"/>
              </w:rPr>
            </w:pPr>
          </w:p>
          <w:p w14:paraId="71DE7A68" w14:textId="77777777" w:rsidR="007A2024" w:rsidRDefault="007A2024">
            <w:pPr>
              <w:ind w:right="-113"/>
              <w:rPr>
                <w:rStyle w:val="Emphasis"/>
                <w:rFonts w:cs="Arial"/>
                <w:i w:val="0"/>
                <w:iCs w:val="0"/>
                <w:lang w:eastAsia="en-GB"/>
              </w:rPr>
            </w:pPr>
          </w:p>
          <w:p w14:paraId="18D62030" w14:textId="4EA2293B" w:rsidR="007A2024" w:rsidRDefault="007A2024">
            <w:pPr>
              <w:ind w:right="-113"/>
              <w:rPr>
                <w:lang w:eastAsia="en-GB"/>
              </w:rPr>
            </w:pPr>
          </w:p>
        </w:tc>
        <w:tc>
          <w:tcPr>
            <w:tcW w:w="8080" w:type="dxa"/>
            <w:tcMar>
              <w:top w:w="0" w:type="dxa"/>
              <w:left w:w="108" w:type="dxa"/>
              <w:bottom w:w="0" w:type="dxa"/>
              <w:right w:w="108" w:type="dxa"/>
            </w:tcMar>
          </w:tcPr>
          <w:p w14:paraId="699D8091" w14:textId="77777777" w:rsidR="00273E8B" w:rsidRDefault="003516CF">
            <w:pPr>
              <w:tabs>
                <w:tab w:val="left" w:pos="0"/>
              </w:tabs>
            </w:pPr>
            <w:r>
              <w:rPr>
                <w:rStyle w:val="Emphasis"/>
                <w:rFonts w:cs="Arial"/>
                <w:b/>
                <w:bCs/>
                <w:i w:val="0"/>
                <w:iCs w:val="0"/>
                <w:lang w:eastAsia="en-GB"/>
              </w:rPr>
              <w:lastRenderedPageBreak/>
              <w:t>ELECTION OF PARISH COUNCIL REPRESENTATIVES:</w:t>
            </w:r>
          </w:p>
          <w:p w14:paraId="5A5A2BD6" w14:textId="77777777" w:rsidR="00273E8B" w:rsidRDefault="00273E8B">
            <w:pPr>
              <w:tabs>
                <w:tab w:val="left" w:pos="0"/>
              </w:tabs>
            </w:pPr>
          </w:p>
          <w:p w14:paraId="50508D5A" w14:textId="77777777" w:rsidR="00273E8B" w:rsidRDefault="003516CF">
            <w:pPr>
              <w:pStyle w:val="ListParagraph"/>
              <w:numPr>
                <w:ilvl w:val="0"/>
                <w:numId w:val="1"/>
              </w:numPr>
              <w:tabs>
                <w:tab w:val="left" w:pos="0"/>
              </w:tabs>
            </w:pPr>
            <w:r>
              <w:rPr>
                <w:rStyle w:val="Emphasis"/>
                <w:rFonts w:cs="Arial"/>
                <w:b/>
                <w:bCs/>
                <w:i w:val="0"/>
                <w:iCs w:val="0"/>
                <w:lang w:eastAsia="en-GB"/>
              </w:rPr>
              <w:t xml:space="preserve">SALC – </w:t>
            </w:r>
            <w:r>
              <w:rPr>
                <w:rStyle w:val="Emphasis"/>
                <w:rFonts w:cs="Arial"/>
                <w:i w:val="0"/>
                <w:iCs w:val="0"/>
                <w:lang w:eastAsia="en-GB"/>
              </w:rPr>
              <w:t xml:space="preserve">Currently the Council have no permanent SALC representative. The role is shared among the </w:t>
            </w:r>
            <w:r>
              <w:rPr>
                <w:rStyle w:val="Emphasis"/>
                <w:rFonts w:cs="Arial"/>
                <w:i w:val="0"/>
                <w:iCs w:val="0"/>
                <w:lang w:eastAsia="en-GB"/>
              </w:rPr>
              <w:t>Council. as required. It was AGREED that this arrangement should stay in place for 2026/27.</w:t>
            </w:r>
          </w:p>
          <w:p w14:paraId="3D4BA304" w14:textId="77777777" w:rsidR="00273E8B" w:rsidRDefault="003516CF">
            <w:pPr>
              <w:pStyle w:val="ListParagraph"/>
              <w:tabs>
                <w:tab w:val="left" w:pos="0"/>
              </w:tabs>
            </w:pPr>
            <w:r>
              <w:rPr>
                <w:rStyle w:val="Emphasis"/>
                <w:rFonts w:cs="Arial"/>
                <w:i w:val="0"/>
                <w:iCs w:val="0"/>
                <w:lang w:eastAsia="en-GB"/>
              </w:rPr>
              <w:t>.</w:t>
            </w:r>
          </w:p>
          <w:p w14:paraId="19B9AAD2" w14:textId="77777777" w:rsidR="00273E8B" w:rsidRDefault="003516CF">
            <w:pPr>
              <w:pStyle w:val="ListParagraph"/>
              <w:numPr>
                <w:ilvl w:val="0"/>
                <w:numId w:val="1"/>
              </w:numPr>
              <w:tabs>
                <w:tab w:val="left" w:pos="0"/>
              </w:tabs>
            </w:pPr>
            <w:r>
              <w:rPr>
                <w:rStyle w:val="Emphasis"/>
                <w:rFonts w:cs="Arial"/>
                <w:b/>
                <w:bCs/>
                <w:i w:val="0"/>
                <w:iCs w:val="0"/>
                <w:lang w:eastAsia="en-GB"/>
              </w:rPr>
              <w:t xml:space="preserve">Village Shop – </w:t>
            </w:r>
            <w:r>
              <w:rPr>
                <w:rStyle w:val="Emphasis"/>
                <w:rFonts w:cs="Arial"/>
                <w:i w:val="0"/>
                <w:iCs w:val="0"/>
                <w:lang w:eastAsia="en-GB"/>
              </w:rPr>
              <w:t>Fran Williams.</w:t>
            </w:r>
          </w:p>
          <w:p w14:paraId="02DAF004" w14:textId="77777777" w:rsidR="00273E8B" w:rsidRDefault="00273E8B">
            <w:pPr>
              <w:pStyle w:val="ListParagraph"/>
              <w:tabs>
                <w:tab w:val="left" w:pos="0"/>
              </w:tabs>
            </w:pPr>
          </w:p>
          <w:p w14:paraId="243685FF" w14:textId="77777777" w:rsidR="00273E8B" w:rsidRDefault="003516CF">
            <w:pPr>
              <w:pStyle w:val="ListParagraph"/>
              <w:numPr>
                <w:ilvl w:val="0"/>
                <w:numId w:val="1"/>
              </w:numPr>
              <w:tabs>
                <w:tab w:val="left" w:pos="0"/>
              </w:tabs>
            </w:pPr>
            <w:r>
              <w:rPr>
                <w:rStyle w:val="Emphasis"/>
                <w:rFonts w:cs="Arial"/>
                <w:b/>
                <w:bCs/>
                <w:i w:val="0"/>
                <w:iCs w:val="0"/>
                <w:lang w:eastAsia="en-GB"/>
              </w:rPr>
              <w:t xml:space="preserve">Neighbourhood Watch – </w:t>
            </w:r>
            <w:r>
              <w:rPr>
                <w:rStyle w:val="Emphasis"/>
                <w:rFonts w:cs="Arial"/>
                <w:i w:val="0"/>
                <w:iCs w:val="0"/>
                <w:lang w:eastAsia="en-GB"/>
              </w:rPr>
              <w:t>John Sones.</w:t>
            </w:r>
          </w:p>
          <w:p w14:paraId="5ABF587C" w14:textId="77777777" w:rsidR="00273E8B" w:rsidRDefault="00273E8B">
            <w:pPr>
              <w:tabs>
                <w:tab w:val="left" w:pos="0"/>
              </w:tabs>
            </w:pPr>
          </w:p>
          <w:p w14:paraId="79B27D83" w14:textId="77777777" w:rsidR="00273E8B" w:rsidRDefault="003516CF">
            <w:pPr>
              <w:pStyle w:val="ListParagraph"/>
              <w:numPr>
                <w:ilvl w:val="0"/>
                <w:numId w:val="1"/>
              </w:numPr>
              <w:tabs>
                <w:tab w:val="left" w:pos="0"/>
              </w:tabs>
            </w:pPr>
            <w:r>
              <w:rPr>
                <w:rStyle w:val="Emphasis"/>
                <w:rFonts w:cs="Arial"/>
                <w:b/>
                <w:bCs/>
                <w:i w:val="0"/>
                <w:iCs w:val="0"/>
                <w:lang w:eastAsia="en-GB"/>
              </w:rPr>
              <w:t xml:space="preserve">Village Hall – </w:t>
            </w:r>
            <w:r>
              <w:rPr>
                <w:rStyle w:val="Emphasis"/>
                <w:rFonts w:cs="Arial"/>
                <w:i w:val="0"/>
                <w:iCs w:val="0"/>
                <w:lang w:eastAsia="en-GB"/>
              </w:rPr>
              <w:t>Pauline Scott.</w:t>
            </w:r>
          </w:p>
          <w:p w14:paraId="4F85FD14" w14:textId="77777777" w:rsidR="00273E8B" w:rsidRDefault="00273E8B">
            <w:pPr>
              <w:tabs>
                <w:tab w:val="left" w:pos="0"/>
              </w:tabs>
            </w:pPr>
          </w:p>
          <w:p w14:paraId="624AD715" w14:textId="77777777" w:rsidR="00273E8B" w:rsidRDefault="00273E8B">
            <w:pPr>
              <w:tabs>
                <w:tab w:val="left" w:pos="0"/>
              </w:tabs>
            </w:pPr>
          </w:p>
          <w:p w14:paraId="6C2A3344" w14:textId="77777777" w:rsidR="00273E8B" w:rsidRDefault="003516CF">
            <w:pPr>
              <w:tabs>
                <w:tab w:val="left" w:pos="0"/>
              </w:tabs>
            </w:pPr>
            <w:r>
              <w:rPr>
                <w:rStyle w:val="Emphasis"/>
                <w:rFonts w:cs="Arial"/>
                <w:b/>
                <w:bCs/>
                <w:i w:val="0"/>
                <w:iCs w:val="0"/>
                <w:lang w:eastAsia="en-GB"/>
              </w:rPr>
              <w:t>DECLARATIONS OF ACCEPTANCE OF OFFICE:</w:t>
            </w:r>
          </w:p>
          <w:p w14:paraId="29FDB476" w14:textId="77777777" w:rsidR="00273E8B" w:rsidRDefault="00273E8B">
            <w:pPr>
              <w:tabs>
                <w:tab w:val="left" w:pos="0"/>
              </w:tabs>
            </w:pPr>
          </w:p>
          <w:p w14:paraId="0500D6FB" w14:textId="77777777" w:rsidR="00273E8B" w:rsidRDefault="003516CF">
            <w:pPr>
              <w:tabs>
                <w:tab w:val="left" w:pos="162"/>
              </w:tabs>
              <w:ind w:right="-113"/>
            </w:pPr>
            <w:r>
              <w:rPr>
                <w:rStyle w:val="Emphasis"/>
                <w:rFonts w:cs="Arial"/>
                <w:i w:val="0"/>
                <w:iCs w:val="0"/>
                <w:lang w:eastAsia="en-GB"/>
              </w:rPr>
              <w:t xml:space="preserve">The Acceptance of </w:t>
            </w:r>
            <w:r>
              <w:rPr>
                <w:rStyle w:val="Emphasis"/>
                <w:rFonts w:cs="Arial"/>
                <w:i w:val="0"/>
                <w:iCs w:val="0"/>
                <w:lang w:eastAsia="en-GB"/>
              </w:rPr>
              <w:t>Office forms were duly signed by</w:t>
            </w:r>
            <w:r>
              <w:rPr>
                <w:rStyle w:val="Emphasis"/>
                <w:rFonts w:cs="Arial"/>
                <w:i w:val="0"/>
                <w:iCs w:val="0"/>
                <w:lang w:eastAsia="en-GB"/>
              </w:rPr>
              <w:t xml:space="preserve"> </w:t>
            </w:r>
            <w:r>
              <w:rPr>
                <w:rStyle w:val="Emphasis"/>
                <w:rFonts w:cs="Arial"/>
                <w:i w:val="0"/>
                <w:iCs w:val="0"/>
                <w:lang w:eastAsia="en-GB"/>
              </w:rPr>
              <w:t>P</w:t>
            </w:r>
            <w:r>
              <w:rPr>
                <w:rStyle w:val="Emphasis"/>
                <w:rFonts w:cs="Arial"/>
                <w:i w:val="0"/>
                <w:iCs w:val="0"/>
                <w:lang w:eastAsia="en-GB"/>
              </w:rPr>
              <w:t>a</w:t>
            </w:r>
            <w:r>
              <w:rPr>
                <w:rStyle w:val="Emphasis"/>
                <w:rFonts w:cs="Arial"/>
                <w:i w:val="0"/>
                <w:iCs w:val="0"/>
                <w:lang w:eastAsia="en-GB"/>
              </w:rPr>
              <w:t>u</w:t>
            </w:r>
            <w:r>
              <w:rPr>
                <w:rStyle w:val="Emphasis"/>
                <w:rFonts w:cs="Arial"/>
                <w:i w:val="0"/>
                <w:iCs w:val="0"/>
                <w:lang w:eastAsia="en-GB"/>
              </w:rPr>
              <w:t>l</w:t>
            </w:r>
            <w:r>
              <w:rPr>
                <w:rStyle w:val="Emphasis"/>
                <w:rFonts w:cs="Arial"/>
                <w:i w:val="0"/>
                <w:iCs w:val="0"/>
                <w:lang w:eastAsia="en-GB"/>
              </w:rPr>
              <w:t xml:space="preserve"> </w:t>
            </w:r>
            <w:proofErr w:type="spellStart"/>
            <w:r>
              <w:rPr>
                <w:rStyle w:val="Emphasis"/>
                <w:rFonts w:cs="Arial"/>
                <w:i w:val="0"/>
                <w:iCs w:val="0"/>
                <w:lang w:eastAsia="en-GB"/>
              </w:rPr>
              <w:t>F</w:t>
            </w:r>
            <w:r>
              <w:rPr>
                <w:rStyle w:val="Emphasis"/>
                <w:rFonts w:cs="Arial"/>
                <w:i w:val="0"/>
                <w:iCs w:val="0"/>
                <w:lang w:eastAsia="en-GB"/>
              </w:rPr>
              <w:t>i</w:t>
            </w:r>
            <w:r>
              <w:rPr>
                <w:rStyle w:val="Emphasis"/>
                <w:rFonts w:cs="Arial"/>
                <w:i w:val="0"/>
                <w:iCs w:val="0"/>
                <w:lang w:eastAsia="en-GB"/>
              </w:rPr>
              <w:t>r</w:t>
            </w:r>
            <w:r>
              <w:rPr>
                <w:rStyle w:val="Emphasis"/>
                <w:rFonts w:cs="Arial"/>
                <w:i w:val="0"/>
                <w:iCs w:val="0"/>
                <w:lang w:eastAsia="en-GB"/>
              </w:rPr>
              <w:t>m</w:t>
            </w:r>
            <w:r>
              <w:rPr>
                <w:rStyle w:val="Emphasis"/>
                <w:rFonts w:cs="Arial"/>
                <w:i w:val="0"/>
                <w:iCs w:val="0"/>
                <w:lang w:eastAsia="en-GB"/>
              </w:rPr>
              <w:t>a</w:t>
            </w:r>
            <w:r>
              <w:rPr>
                <w:rStyle w:val="Emphasis"/>
                <w:rFonts w:cs="Arial"/>
                <w:i w:val="0"/>
                <w:iCs w:val="0"/>
                <w:lang w:eastAsia="en-GB"/>
              </w:rPr>
              <w:t>n</w:t>
            </w:r>
            <w:proofErr w:type="spellEnd"/>
            <w:r>
              <w:rPr>
                <w:rStyle w:val="Emphasis"/>
                <w:rFonts w:cs="Arial"/>
                <w:i w:val="0"/>
                <w:iCs w:val="0"/>
                <w:lang w:eastAsia="en-GB"/>
              </w:rPr>
              <w:t xml:space="preserve"> </w:t>
            </w:r>
            <w:r>
              <w:rPr>
                <w:rStyle w:val="Emphasis"/>
                <w:rFonts w:cs="Arial"/>
                <w:i w:val="0"/>
                <w:iCs w:val="0"/>
                <w:lang w:eastAsia="en-GB"/>
              </w:rPr>
              <w:t>a</w:t>
            </w:r>
            <w:r>
              <w:rPr>
                <w:rStyle w:val="Emphasis"/>
                <w:rFonts w:cs="Arial"/>
                <w:i w:val="0"/>
                <w:iCs w:val="0"/>
                <w:lang w:eastAsia="en-GB"/>
              </w:rPr>
              <w:t>s</w:t>
            </w:r>
            <w:r>
              <w:rPr>
                <w:rStyle w:val="Emphasis"/>
                <w:rFonts w:cs="Arial"/>
                <w:i w:val="0"/>
                <w:iCs w:val="0"/>
                <w:lang w:eastAsia="en-GB"/>
              </w:rPr>
              <w:t xml:space="preserve"> </w:t>
            </w:r>
            <w:r>
              <w:rPr>
                <w:rStyle w:val="Emphasis"/>
                <w:rFonts w:cs="Arial"/>
                <w:i w:val="0"/>
                <w:iCs w:val="0"/>
                <w:lang w:eastAsia="en-GB"/>
              </w:rPr>
              <w:t>t</w:t>
            </w:r>
            <w:r>
              <w:rPr>
                <w:rStyle w:val="Emphasis"/>
                <w:rFonts w:cs="Arial"/>
                <w:i w:val="0"/>
                <w:iCs w:val="0"/>
                <w:lang w:eastAsia="en-GB"/>
              </w:rPr>
              <w:t>h</w:t>
            </w:r>
            <w:r>
              <w:rPr>
                <w:rStyle w:val="Emphasis"/>
                <w:rFonts w:cs="Arial"/>
                <w:i w:val="0"/>
                <w:iCs w:val="0"/>
                <w:lang w:eastAsia="en-GB"/>
              </w:rPr>
              <w:t>e</w:t>
            </w:r>
            <w:r>
              <w:rPr>
                <w:rStyle w:val="Emphasis"/>
                <w:rFonts w:cs="Arial"/>
                <w:i w:val="0"/>
                <w:iCs w:val="0"/>
                <w:lang w:eastAsia="en-GB"/>
              </w:rPr>
              <w:t xml:space="preserve"> </w:t>
            </w:r>
            <w:r>
              <w:rPr>
                <w:rStyle w:val="Emphasis"/>
                <w:rFonts w:cs="Arial"/>
                <w:i w:val="0"/>
                <w:iCs w:val="0"/>
                <w:lang w:eastAsia="en-GB"/>
              </w:rPr>
              <w:t>n</w:t>
            </w:r>
            <w:r>
              <w:rPr>
                <w:rStyle w:val="Emphasis"/>
                <w:rFonts w:cs="Arial"/>
                <w:i w:val="0"/>
                <w:iCs w:val="0"/>
                <w:lang w:eastAsia="en-GB"/>
              </w:rPr>
              <w:t>e</w:t>
            </w:r>
            <w:r>
              <w:rPr>
                <w:rStyle w:val="Emphasis"/>
                <w:rFonts w:cs="Arial"/>
                <w:i w:val="0"/>
                <w:iCs w:val="0"/>
                <w:lang w:eastAsia="en-GB"/>
              </w:rPr>
              <w:t>w</w:t>
            </w:r>
            <w:r>
              <w:rPr>
                <w:rStyle w:val="Emphasis"/>
                <w:rFonts w:cs="Arial"/>
                <w:i w:val="0"/>
                <w:iCs w:val="0"/>
                <w:lang w:eastAsia="en-GB"/>
              </w:rPr>
              <w:t xml:space="preserve"> </w:t>
            </w:r>
            <w:r>
              <w:rPr>
                <w:rStyle w:val="Emphasis"/>
                <w:rFonts w:cs="Arial"/>
                <w:i w:val="0"/>
                <w:iCs w:val="0"/>
                <w:lang w:eastAsia="en-GB"/>
              </w:rPr>
              <w:t>C</w:t>
            </w:r>
            <w:r>
              <w:rPr>
                <w:rStyle w:val="Emphasis"/>
                <w:rFonts w:cs="Arial"/>
                <w:i w:val="0"/>
                <w:iCs w:val="0"/>
                <w:lang w:eastAsia="en-GB"/>
              </w:rPr>
              <w:t>h</w:t>
            </w:r>
            <w:r>
              <w:rPr>
                <w:rStyle w:val="Emphasis"/>
                <w:rFonts w:cs="Arial"/>
                <w:i w:val="0"/>
                <w:iCs w:val="0"/>
                <w:lang w:eastAsia="en-GB"/>
              </w:rPr>
              <w:t>a</w:t>
            </w:r>
            <w:r>
              <w:rPr>
                <w:rStyle w:val="Emphasis"/>
                <w:rFonts w:cs="Arial"/>
                <w:i w:val="0"/>
                <w:iCs w:val="0"/>
                <w:lang w:eastAsia="en-GB"/>
              </w:rPr>
              <w:t>i</w:t>
            </w:r>
            <w:r>
              <w:rPr>
                <w:rStyle w:val="Emphasis"/>
                <w:rFonts w:cs="Arial"/>
                <w:i w:val="0"/>
                <w:iCs w:val="0"/>
                <w:lang w:eastAsia="en-GB"/>
              </w:rPr>
              <w:t>r</w:t>
            </w:r>
            <w:r>
              <w:rPr>
                <w:rStyle w:val="Emphasis"/>
                <w:rFonts w:cs="Arial"/>
                <w:i w:val="0"/>
                <w:iCs w:val="0"/>
                <w:lang w:eastAsia="en-GB"/>
              </w:rPr>
              <w:t>m</w:t>
            </w:r>
            <w:r>
              <w:rPr>
                <w:rStyle w:val="Emphasis"/>
                <w:rFonts w:cs="Arial"/>
                <w:i w:val="0"/>
                <w:iCs w:val="0"/>
                <w:lang w:eastAsia="en-GB"/>
              </w:rPr>
              <w:t>a</w:t>
            </w:r>
            <w:r>
              <w:rPr>
                <w:rStyle w:val="Emphasis"/>
                <w:rFonts w:cs="Arial"/>
                <w:i w:val="0"/>
                <w:iCs w:val="0"/>
                <w:lang w:eastAsia="en-GB"/>
              </w:rPr>
              <w:t>n</w:t>
            </w:r>
            <w:r>
              <w:rPr>
                <w:rStyle w:val="Emphasis"/>
                <w:rFonts w:cs="Arial"/>
                <w:i w:val="0"/>
                <w:iCs w:val="0"/>
                <w:lang w:eastAsia="en-GB"/>
              </w:rPr>
              <w:t>.</w:t>
            </w:r>
          </w:p>
          <w:p w14:paraId="0C4412EF" w14:textId="77777777" w:rsidR="00273E8B" w:rsidRDefault="00273E8B">
            <w:pPr>
              <w:tabs>
                <w:tab w:val="left" w:pos="0"/>
              </w:tabs>
            </w:pPr>
          </w:p>
          <w:p w14:paraId="2A9713B2" w14:textId="77777777" w:rsidR="00273E8B" w:rsidRDefault="003516CF">
            <w:pPr>
              <w:tabs>
                <w:tab w:val="left" w:pos="0"/>
              </w:tabs>
            </w:pPr>
            <w:r>
              <w:rPr>
                <w:rStyle w:val="Emphasis"/>
                <w:rFonts w:cs="Arial"/>
                <w:b/>
                <w:bCs/>
                <w:i w:val="0"/>
                <w:iCs w:val="0"/>
                <w:lang w:eastAsia="en-GB"/>
              </w:rPr>
              <w:t>APO</w:t>
            </w:r>
            <w:r>
              <w:rPr>
                <w:rStyle w:val="Emphasis"/>
                <w:rFonts w:cs="Arial"/>
                <w:b/>
                <w:bCs/>
                <w:i w:val="0"/>
                <w:iCs w:val="0"/>
                <w:lang w:eastAsia="en-GB"/>
              </w:rPr>
              <w:t>LOGIES:</w:t>
            </w:r>
          </w:p>
          <w:p w14:paraId="00DB6856" w14:textId="77777777" w:rsidR="00273E8B" w:rsidRDefault="00273E8B">
            <w:pPr>
              <w:tabs>
                <w:tab w:val="left" w:pos="0"/>
              </w:tabs>
            </w:pPr>
          </w:p>
          <w:p w14:paraId="7C3E6875" w14:textId="77777777" w:rsidR="00273E8B" w:rsidRDefault="003516CF">
            <w:pPr>
              <w:tabs>
                <w:tab w:val="left" w:pos="0"/>
              </w:tabs>
            </w:pPr>
            <w:r>
              <w:rPr>
                <w:rStyle w:val="Emphasis"/>
                <w:rFonts w:cs="Arial"/>
                <w:i w:val="0"/>
                <w:iCs w:val="0"/>
                <w:lang w:eastAsia="en-GB"/>
              </w:rPr>
              <w:t xml:space="preserve">None were received. </w:t>
            </w:r>
          </w:p>
          <w:p w14:paraId="013A39B5" w14:textId="77777777" w:rsidR="00273E8B" w:rsidRDefault="00273E8B">
            <w:pPr>
              <w:tabs>
                <w:tab w:val="left" w:pos="0"/>
              </w:tabs>
            </w:pPr>
          </w:p>
          <w:p w14:paraId="31C494AB" w14:textId="77777777" w:rsidR="00273E8B" w:rsidRDefault="003516CF">
            <w:pPr>
              <w:tabs>
                <w:tab w:val="left" w:pos="0"/>
              </w:tabs>
            </w:pPr>
            <w:r>
              <w:rPr>
                <w:rStyle w:val="Emphasis"/>
                <w:rFonts w:cs="Arial"/>
                <w:b/>
                <w:bCs/>
                <w:i w:val="0"/>
                <w:iCs w:val="0"/>
                <w:lang w:eastAsia="en-GB"/>
              </w:rPr>
              <w:t>DECLARATIONS OF INTEREST ON AGENDA ITEMS</w:t>
            </w:r>
            <w:r>
              <w:rPr>
                <w:rStyle w:val="Emphasis"/>
                <w:rFonts w:cs="Arial"/>
                <w:i w:val="0"/>
                <w:iCs w:val="0"/>
                <w:lang w:eastAsia="en-GB"/>
              </w:rPr>
              <w:t xml:space="preserve">: </w:t>
            </w:r>
          </w:p>
          <w:p w14:paraId="5D883BA3" w14:textId="77777777" w:rsidR="00273E8B" w:rsidRDefault="00273E8B">
            <w:pPr>
              <w:tabs>
                <w:tab w:val="left" w:pos="0"/>
              </w:tabs>
            </w:pPr>
          </w:p>
          <w:p w14:paraId="4E64C78D" w14:textId="77777777" w:rsidR="00273E8B" w:rsidRDefault="003516CF">
            <w:pPr>
              <w:tabs>
                <w:tab w:val="left" w:pos="0"/>
              </w:tabs>
            </w:pPr>
            <w:r>
              <w:rPr>
                <w:rStyle w:val="Emphasis"/>
                <w:rFonts w:cs="Arial"/>
                <w:i w:val="0"/>
                <w:iCs w:val="0"/>
                <w:lang w:eastAsia="en-GB"/>
              </w:rPr>
              <w:t>None were received.</w:t>
            </w:r>
          </w:p>
          <w:p w14:paraId="0B483A9A" w14:textId="77777777" w:rsidR="00273E8B" w:rsidRDefault="00273E8B">
            <w:pPr>
              <w:tabs>
                <w:tab w:val="left" w:pos="0"/>
              </w:tabs>
            </w:pPr>
          </w:p>
          <w:p w14:paraId="6CFCD945" w14:textId="77777777" w:rsidR="00273E8B" w:rsidRDefault="003516CF">
            <w:pPr>
              <w:tabs>
                <w:tab w:val="left" w:pos="0"/>
              </w:tabs>
            </w:pPr>
            <w:r>
              <w:rPr>
                <w:rStyle w:val="Emphasis"/>
                <w:rFonts w:cs="Arial"/>
                <w:b/>
                <w:bCs/>
                <w:i w:val="0"/>
                <w:iCs w:val="0"/>
                <w:lang w:eastAsia="en-GB"/>
              </w:rPr>
              <w:t>MINUTES OF THE MEETINGS HELD ON 7 APRIL AND 24 FEBRUARY 2026:</w:t>
            </w:r>
          </w:p>
          <w:p w14:paraId="3B28162A" w14:textId="77777777" w:rsidR="00273E8B" w:rsidRDefault="00273E8B">
            <w:pPr>
              <w:tabs>
                <w:tab w:val="left" w:pos="0"/>
              </w:tabs>
            </w:pPr>
          </w:p>
          <w:p w14:paraId="0BE72AE5" w14:textId="77777777" w:rsidR="00273E8B" w:rsidRDefault="003516CF">
            <w:pPr>
              <w:tabs>
                <w:tab w:val="left" w:pos="0"/>
              </w:tabs>
            </w:pPr>
            <w:r>
              <w:rPr>
                <w:rStyle w:val="Emphasis"/>
                <w:rFonts w:cs="Arial"/>
                <w:i w:val="0"/>
                <w:iCs w:val="0"/>
                <w:lang w:eastAsia="en-GB"/>
              </w:rPr>
              <w:lastRenderedPageBreak/>
              <w:t xml:space="preserve">Were AGREED as an </w:t>
            </w:r>
            <w:r>
              <w:rPr>
                <w:rStyle w:val="Emphasis"/>
                <w:rFonts w:cs="Arial"/>
                <w:i w:val="0"/>
                <w:iCs w:val="0"/>
                <w:lang w:eastAsia="en-GB"/>
              </w:rPr>
              <w:t>accurate record of the meeting and signed by the Chairman.</w:t>
            </w:r>
          </w:p>
          <w:p w14:paraId="3E653A4E" w14:textId="77777777" w:rsidR="00273E8B" w:rsidRDefault="00273E8B">
            <w:pPr>
              <w:tabs>
                <w:tab w:val="left" w:pos="0"/>
              </w:tabs>
            </w:pPr>
          </w:p>
          <w:p w14:paraId="4C7A9522" w14:textId="77777777" w:rsidR="00273E8B" w:rsidRDefault="003516CF">
            <w:pPr>
              <w:tabs>
                <w:tab w:val="left" w:pos="0"/>
              </w:tabs>
            </w:pPr>
            <w:r>
              <w:rPr>
                <w:rStyle w:val="Emphasis"/>
                <w:rFonts w:cs="Arial"/>
                <w:b/>
                <w:bCs/>
                <w:i w:val="0"/>
                <w:iCs w:val="0"/>
                <w:lang w:eastAsia="en-GB"/>
              </w:rPr>
              <w:t>CASUAL VACANCY:</w:t>
            </w:r>
          </w:p>
          <w:p w14:paraId="15B8082E" w14:textId="77777777" w:rsidR="00273E8B" w:rsidRDefault="00273E8B">
            <w:pPr>
              <w:tabs>
                <w:tab w:val="left" w:pos="0"/>
              </w:tabs>
            </w:pPr>
          </w:p>
          <w:p w14:paraId="501E837C" w14:textId="77777777" w:rsidR="00273E8B" w:rsidRDefault="003516CF">
            <w:pPr>
              <w:tabs>
                <w:tab w:val="left" w:pos="0"/>
              </w:tabs>
            </w:pPr>
            <w:r>
              <w:rPr>
                <w:rStyle w:val="Emphasis"/>
                <w:rFonts w:cs="Arial"/>
                <w:i w:val="0"/>
                <w:iCs w:val="0"/>
                <w:lang w:eastAsia="en-GB"/>
              </w:rPr>
              <w:t>The Council voted unanimously to co-opt David Buckingham as Parish Councillor.  David had previously put himself forward to become a Parish Councillor.  There being no other nominations David was co-opted.  Acceptance of Office forms to be sent electronically to David for signing.</w:t>
            </w:r>
          </w:p>
          <w:p w14:paraId="3DA6FD6B" w14:textId="77777777" w:rsidR="00273E8B" w:rsidRDefault="00273E8B">
            <w:pPr>
              <w:tabs>
                <w:tab w:val="left" w:pos="0"/>
              </w:tabs>
            </w:pPr>
          </w:p>
          <w:p w14:paraId="4A54D5C0" w14:textId="77777777" w:rsidR="00273E8B" w:rsidRDefault="003516CF">
            <w:pPr>
              <w:tabs>
                <w:tab w:val="left" w:pos="0"/>
              </w:tabs>
            </w:pPr>
            <w:r>
              <w:rPr>
                <w:rStyle w:val="Emphasis"/>
                <w:rFonts w:cs="Arial"/>
                <w:i w:val="0"/>
                <w:iCs w:val="0"/>
                <w:lang w:eastAsia="en-GB"/>
              </w:rPr>
              <w:t xml:space="preserve">David has lived in </w:t>
            </w:r>
            <w:proofErr w:type="spellStart"/>
            <w:r>
              <w:rPr>
                <w:rStyle w:val="Emphasis"/>
                <w:rFonts w:cs="Arial"/>
                <w:i w:val="0"/>
                <w:iCs w:val="0"/>
                <w:lang w:eastAsia="en-GB"/>
              </w:rPr>
              <w:t>Elmsett</w:t>
            </w:r>
            <w:proofErr w:type="spellEnd"/>
            <w:r>
              <w:rPr>
                <w:rStyle w:val="Emphasis"/>
                <w:rFonts w:cs="Arial"/>
                <w:i w:val="0"/>
                <w:iCs w:val="0"/>
                <w:lang w:eastAsia="en-GB"/>
              </w:rPr>
              <w:t xml:space="preserve"> for 10 years. He originally comes from Norwich and has served in the British Army and worked as a Civil Engineer. He is looking forward to supporting the </w:t>
            </w:r>
            <w:proofErr w:type="spellStart"/>
            <w:r>
              <w:rPr>
                <w:rStyle w:val="Emphasis"/>
                <w:rFonts w:cs="Arial"/>
                <w:i w:val="0"/>
                <w:iCs w:val="0"/>
                <w:lang w:eastAsia="en-GB"/>
              </w:rPr>
              <w:t>Elmsett</w:t>
            </w:r>
            <w:proofErr w:type="spellEnd"/>
            <w:r>
              <w:rPr>
                <w:rStyle w:val="Emphasis"/>
                <w:rFonts w:cs="Arial"/>
                <w:i w:val="0"/>
                <w:iCs w:val="0"/>
                <w:lang w:eastAsia="en-GB"/>
              </w:rPr>
              <w:t xml:space="preserve"> community.</w:t>
            </w:r>
          </w:p>
          <w:p w14:paraId="33990576" w14:textId="77777777" w:rsidR="00273E8B" w:rsidRDefault="00273E8B">
            <w:pPr>
              <w:tabs>
                <w:tab w:val="left" w:pos="0"/>
              </w:tabs>
            </w:pPr>
          </w:p>
          <w:p w14:paraId="10734A20" w14:textId="77777777" w:rsidR="00273E8B" w:rsidRDefault="003516CF">
            <w:pPr>
              <w:tabs>
                <w:tab w:val="left" w:pos="0"/>
              </w:tabs>
            </w:pPr>
            <w:r>
              <w:rPr>
                <w:rStyle w:val="Emphasis"/>
                <w:rFonts w:cs="Arial"/>
                <w:b/>
                <w:bCs/>
                <w:i w:val="0"/>
                <w:iCs w:val="0"/>
                <w:lang w:eastAsia="en-GB"/>
              </w:rPr>
              <w:t>CHAIRMAN’S REPORT</w:t>
            </w:r>
            <w:r>
              <w:rPr>
                <w:sz w:val="22"/>
                <w:szCs w:val="22"/>
              </w:rPr>
              <w:t>:</w:t>
            </w:r>
          </w:p>
          <w:p w14:paraId="31EF6154" w14:textId="77777777" w:rsidR="00273E8B" w:rsidRDefault="00273E8B">
            <w:pPr>
              <w:tabs>
                <w:tab w:val="left" w:pos="0"/>
              </w:tabs>
              <w:rPr>
                <w:sz w:val="22"/>
                <w:szCs w:val="22"/>
                <w:lang w:eastAsia="en-GB"/>
              </w:rPr>
            </w:pPr>
          </w:p>
          <w:p w14:paraId="477593BB" w14:textId="77777777" w:rsidR="00273E8B" w:rsidRDefault="003516CF">
            <w:pPr>
              <w:tabs>
                <w:tab w:val="left" w:pos="0"/>
              </w:tabs>
            </w:pPr>
            <w:r>
              <w:t>Chairman Alan Newman gave an update. The following points were noted;</w:t>
            </w:r>
          </w:p>
          <w:p w14:paraId="04B139F7" w14:textId="77777777" w:rsidR="00273E8B" w:rsidRDefault="00273E8B">
            <w:pPr>
              <w:tabs>
                <w:tab w:val="left" w:pos="0"/>
              </w:tabs>
            </w:pPr>
          </w:p>
          <w:p w14:paraId="1E0961B8" w14:textId="77777777" w:rsidR="00273E8B" w:rsidRDefault="003516CF">
            <w:pPr>
              <w:tabs>
                <w:tab w:val="left" w:pos="0"/>
              </w:tabs>
              <w:rPr>
                <w:lang w:eastAsia="en-GB"/>
              </w:rPr>
            </w:pPr>
            <w:r>
              <w:rPr>
                <w:lang w:eastAsia="en-GB"/>
              </w:rPr>
              <w:t>Finance - the clerk is completing the end of year reports preparing for the council internal audit and for external audit.  This includes our 3 bank accounts and reconciliation.</w:t>
            </w:r>
          </w:p>
          <w:p w14:paraId="68F69107" w14:textId="77777777" w:rsidR="00273E8B" w:rsidRDefault="00273E8B">
            <w:pPr>
              <w:tabs>
                <w:tab w:val="left" w:pos="0"/>
              </w:tabs>
              <w:rPr>
                <w:lang w:eastAsia="en-GB"/>
              </w:rPr>
            </w:pPr>
          </w:p>
          <w:p w14:paraId="5626BACB" w14:textId="77777777" w:rsidR="00273E8B" w:rsidRDefault="003516CF">
            <w:pPr>
              <w:tabs>
                <w:tab w:val="left" w:pos="0"/>
              </w:tabs>
              <w:rPr>
                <w:lang w:eastAsia="en-GB"/>
              </w:rPr>
            </w:pPr>
            <w:r>
              <w:rPr>
                <w:lang w:eastAsia="en-GB"/>
              </w:rPr>
              <w:t xml:space="preserve">I have met representatives of SCC Highways and our legal advisor regarding the new footway on </w:t>
            </w:r>
            <w:proofErr w:type="spellStart"/>
            <w:r>
              <w:rPr>
                <w:lang w:eastAsia="en-GB"/>
              </w:rPr>
              <w:t>Whatfield</w:t>
            </w:r>
            <w:proofErr w:type="spellEnd"/>
            <w:r>
              <w:rPr>
                <w:lang w:eastAsia="en-GB"/>
              </w:rPr>
              <w:t xml:space="preserve"> Road.  We seem to be making progress again as SCC are now proposing the footway on the green which provides a better overall solution.  Action is now with SCC to provide detail </w:t>
            </w:r>
            <w:proofErr w:type="gramStart"/>
            <w:r>
              <w:rPr>
                <w:lang w:eastAsia="en-GB"/>
              </w:rPr>
              <w:t>plans</w:t>
            </w:r>
            <w:proofErr w:type="gramEnd"/>
            <w:r>
              <w:rPr>
                <w:lang w:eastAsia="en-GB"/>
              </w:rPr>
              <w:t xml:space="preserve"> and our legal advisor will prepare the case for reregistering the sliver of Green needed to construct the footway.</w:t>
            </w:r>
          </w:p>
          <w:p w14:paraId="26D8E440" w14:textId="77777777" w:rsidR="00273E8B" w:rsidRDefault="00273E8B">
            <w:pPr>
              <w:tabs>
                <w:tab w:val="left" w:pos="0"/>
              </w:tabs>
              <w:rPr>
                <w:lang w:eastAsia="en-GB"/>
              </w:rPr>
            </w:pPr>
          </w:p>
          <w:p w14:paraId="69B9314E" w14:textId="77777777" w:rsidR="00273E8B" w:rsidRDefault="003516CF">
            <w:pPr>
              <w:tabs>
                <w:tab w:val="left" w:pos="0"/>
              </w:tabs>
            </w:pPr>
            <w:r>
              <w:rPr>
                <w:lang w:eastAsia="en-GB"/>
              </w:rPr>
              <w:t>At the present time no further progress has been made with our speed watch cameras scheme.</w:t>
            </w:r>
          </w:p>
          <w:p w14:paraId="00A5772C" w14:textId="77777777" w:rsidR="00273E8B" w:rsidRDefault="00273E8B">
            <w:pPr>
              <w:tabs>
                <w:tab w:val="left" w:pos="0"/>
              </w:tabs>
            </w:pPr>
          </w:p>
          <w:p w14:paraId="66D993CC" w14:textId="77777777" w:rsidR="00273E8B" w:rsidRDefault="003516CF">
            <w:pPr>
              <w:tabs>
                <w:tab w:val="left" w:pos="0"/>
              </w:tabs>
            </w:pPr>
            <w:r>
              <w:t xml:space="preserve">A further request relating to legal advice was made.  </w:t>
            </w:r>
            <w:r>
              <w:rPr>
                <w:lang w:eastAsia="en-GB"/>
              </w:rPr>
              <w:t xml:space="preserve">Paul </w:t>
            </w:r>
            <w:r>
              <w:t>Harris h</w:t>
            </w:r>
            <w:r>
              <w:rPr>
                <w:lang w:eastAsia="en-GB"/>
              </w:rPr>
              <w:t xml:space="preserve">as provided excellent legal </w:t>
            </w:r>
            <w:r>
              <w:t>advice</w:t>
            </w:r>
            <w:r>
              <w:rPr>
                <w:lang w:eastAsia="en-GB"/>
              </w:rPr>
              <w:t xml:space="preserve"> </w:t>
            </w:r>
            <w:r>
              <w:t xml:space="preserve">in the </w:t>
            </w:r>
            <w:proofErr w:type="gramStart"/>
            <w:r>
              <w:t>past</w:t>
            </w:r>
            <w:proofErr w:type="gramEnd"/>
            <w:r>
              <w:t xml:space="preserve"> and the </w:t>
            </w:r>
            <w:r>
              <w:rPr>
                <w:lang w:eastAsia="en-GB"/>
              </w:rPr>
              <w:t xml:space="preserve">Council would like to ensure this arrangement continues </w:t>
            </w:r>
            <w:r>
              <w:t>Alan was asked to approach Paul with the view of retaining his services</w:t>
            </w:r>
          </w:p>
          <w:p w14:paraId="4407D785" w14:textId="77777777" w:rsidR="00273E8B" w:rsidRDefault="00273E8B">
            <w:pPr>
              <w:pStyle w:val="ListParagraph"/>
              <w:tabs>
                <w:tab w:val="left" w:pos="0"/>
              </w:tabs>
            </w:pPr>
          </w:p>
          <w:p w14:paraId="7BE3E985" w14:textId="77777777" w:rsidR="00273E8B" w:rsidRDefault="00273E8B">
            <w:pPr>
              <w:pStyle w:val="ListParagraph"/>
              <w:tabs>
                <w:tab w:val="left" w:pos="0"/>
              </w:tabs>
              <w:rPr>
                <w:sz w:val="22"/>
                <w:szCs w:val="22"/>
                <w:lang w:eastAsia="en-GB"/>
              </w:rPr>
            </w:pPr>
          </w:p>
          <w:p w14:paraId="71829C35" w14:textId="77777777" w:rsidR="00273E8B" w:rsidRDefault="003516CF">
            <w:pPr>
              <w:tabs>
                <w:tab w:val="left" w:pos="0"/>
              </w:tabs>
              <w:rPr>
                <w:b/>
                <w:bCs/>
                <w:lang w:eastAsia="en-GB"/>
              </w:rPr>
            </w:pPr>
            <w:r>
              <w:rPr>
                <w:b/>
                <w:bCs/>
                <w:lang w:eastAsia="en-GB"/>
              </w:rPr>
              <w:t>A) DISTICT COUNCILLOR REPORT:</w:t>
            </w:r>
          </w:p>
          <w:p w14:paraId="3AAF9810" w14:textId="77777777" w:rsidR="00273E8B" w:rsidRDefault="00273E8B">
            <w:pPr>
              <w:rPr>
                <w:lang w:eastAsia="en-GB"/>
              </w:rPr>
            </w:pPr>
          </w:p>
          <w:p w14:paraId="7D696C8F" w14:textId="77777777" w:rsidR="00273E8B" w:rsidRDefault="003516CF">
            <w:pPr>
              <w:tabs>
                <w:tab w:val="left" w:pos="709"/>
              </w:tabs>
              <w:spacing w:line="480" w:lineRule="auto"/>
              <w:ind w:left="708" w:hanging="708"/>
              <w:rPr>
                <w:sz w:val="22"/>
                <w:szCs w:val="22"/>
                <w:lang w:eastAsia="en-GB"/>
              </w:rPr>
            </w:pPr>
            <w:r>
              <w:rPr>
                <w:sz w:val="22"/>
                <w:szCs w:val="22"/>
                <w:lang w:eastAsia="en-GB"/>
              </w:rPr>
              <w:t xml:space="preserve">Councillor Leigh Jaimeson was absent from the meeting. </w:t>
            </w:r>
          </w:p>
          <w:p w14:paraId="5076A67B" w14:textId="77777777" w:rsidR="00273E8B" w:rsidRDefault="003516CF">
            <w:pPr>
              <w:tabs>
                <w:tab w:val="left" w:pos="709"/>
              </w:tabs>
              <w:spacing w:line="480" w:lineRule="auto"/>
              <w:ind w:left="708" w:hanging="708"/>
              <w:rPr>
                <w:b/>
                <w:bCs/>
                <w:lang w:eastAsia="en-GB"/>
              </w:rPr>
            </w:pPr>
            <w:r>
              <w:rPr>
                <w:b/>
                <w:bCs/>
                <w:lang w:eastAsia="en-GB"/>
              </w:rPr>
              <w:t xml:space="preserve">B) COUNTY COUNCILLOR </w:t>
            </w:r>
            <w:proofErr w:type="gramStart"/>
            <w:r>
              <w:rPr>
                <w:b/>
                <w:bCs/>
                <w:lang w:eastAsia="en-GB"/>
              </w:rPr>
              <w:t>REPORT :</w:t>
            </w:r>
            <w:proofErr w:type="gramEnd"/>
          </w:p>
          <w:p w14:paraId="72DD9253" w14:textId="77777777" w:rsidR="00273E8B" w:rsidRDefault="003516CF">
            <w:pPr>
              <w:tabs>
                <w:tab w:val="left" w:pos="709"/>
              </w:tabs>
              <w:rPr>
                <w:sz w:val="22"/>
                <w:szCs w:val="22"/>
              </w:rPr>
            </w:pPr>
            <w:r>
              <w:rPr>
                <w:sz w:val="22"/>
                <w:szCs w:val="22"/>
              </w:rPr>
              <w:t xml:space="preserve">Newly elected County Councillor Christopher Hudson dialled into the meeting to introduce </w:t>
            </w:r>
            <w:r>
              <w:rPr>
                <w:sz w:val="22"/>
                <w:szCs w:val="22"/>
              </w:rPr>
              <w:t xml:space="preserve">himself. Christopher replaces Robert Lindsay. </w:t>
            </w:r>
          </w:p>
          <w:p w14:paraId="39436B98" w14:textId="77777777" w:rsidR="00273E8B" w:rsidRDefault="003516CF">
            <w:pPr>
              <w:tabs>
                <w:tab w:val="left" w:pos="709"/>
              </w:tabs>
              <w:rPr>
                <w:sz w:val="22"/>
                <w:szCs w:val="22"/>
              </w:rPr>
            </w:pPr>
            <w:r>
              <w:rPr>
                <w:sz w:val="22"/>
                <w:szCs w:val="22"/>
              </w:rPr>
              <w:t xml:space="preserve">Councillor Hudson took up office on 6 May 2026 taking the seat that was previously occupied by Robert Lindsay. </w:t>
            </w:r>
          </w:p>
          <w:p w14:paraId="6A83805B" w14:textId="77777777" w:rsidR="00273E8B" w:rsidRDefault="00273E8B">
            <w:pPr>
              <w:tabs>
                <w:tab w:val="left" w:pos="709"/>
              </w:tabs>
              <w:rPr>
                <w:sz w:val="22"/>
                <w:szCs w:val="22"/>
                <w:lang w:eastAsia="en-GB"/>
              </w:rPr>
            </w:pPr>
          </w:p>
          <w:p w14:paraId="51E0109A" w14:textId="77777777" w:rsidR="00273E8B" w:rsidRDefault="003516CF">
            <w:r>
              <w:rPr>
                <w:b/>
                <w:bCs/>
                <w:color w:val="000000"/>
                <w:lang w:eastAsia="en-GB"/>
              </w:rPr>
              <w:t>RECESS FOR PUBLIC COMMENTS</w:t>
            </w:r>
            <w:r>
              <w:rPr>
                <w:b/>
                <w:bCs/>
                <w:lang w:eastAsia="en-GB"/>
              </w:rPr>
              <w:t>:</w:t>
            </w:r>
          </w:p>
          <w:p w14:paraId="1BE9D337" w14:textId="77777777" w:rsidR="00273E8B" w:rsidRDefault="00273E8B"/>
          <w:p w14:paraId="7458B4B4" w14:textId="77777777" w:rsidR="00273E8B" w:rsidRDefault="003516CF">
            <w:pPr>
              <w:ind w:left="708" w:hanging="708"/>
              <w:rPr>
                <w:sz w:val="22"/>
                <w:szCs w:val="22"/>
                <w:lang w:eastAsia="en-GB"/>
              </w:rPr>
            </w:pPr>
            <w:r>
              <w:rPr>
                <w:sz w:val="22"/>
                <w:szCs w:val="22"/>
                <w:lang w:eastAsia="en-GB"/>
              </w:rPr>
              <w:lastRenderedPageBreak/>
              <w:t xml:space="preserve">None were received. </w:t>
            </w:r>
            <w:r>
              <w:rPr>
                <w:sz w:val="22"/>
                <w:szCs w:val="22"/>
                <w:lang w:eastAsia="en-GB"/>
              </w:rPr>
              <w:tab/>
            </w:r>
          </w:p>
          <w:p w14:paraId="0A19416C" w14:textId="77777777" w:rsidR="00273E8B" w:rsidRDefault="00273E8B">
            <w:pPr>
              <w:rPr>
                <w:b/>
                <w:bCs/>
                <w:lang w:eastAsia="en-GB"/>
              </w:rPr>
            </w:pPr>
          </w:p>
          <w:p w14:paraId="05EF9299" w14:textId="77777777" w:rsidR="00273E8B" w:rsidRDefault="003516CF">
            <w:pPr>
              <w:rPr>
                <w:b/>
                <w:bCs/>
                <w:lang w:eastAsia="en-GB"/>
              </w:rPr>
            </w:pPr>
            <w:r>
              <w:rPr>
                <w:b/>
                <w:bCs/>
                <w:lang w:eastAsia="en-GB"/>
              </w:rPr>
              <w:t>VILLAGE HALL &amp; VILLAGE SHOP UPDATE:</w:t>
            </w:r>
          </w:p>
          <w:p w14:paraId="52D79A33" w14:textId="77777777" w:rsidR="00273E8B" w:rsidRDefault="00273E8B"/>
          <w:p w14:paraId="34436D38" w14:textId="77777777" w:rsidR="00273E8B" w:rsidRDefault="003516CF">
            <w:pPr>
              <w:pStyle w:val="ListParagraph"/>
              <w:numPr>
                <w:ilvl w:val="0"/>
                <w:numId w:val="2"/>
              </w:numPr>
              <w:tabs>
                <w:tab w:val="left" w:pos="709"/>
              </w:tabs>
              <w:rPr>
                <w:sz w:val="22"/>
                <w:szCs w:val="22"/>
                <w:lang w:eastAsia="en-GB"/>
              </w:rPr>
            </w:pPr>
            <w:r>
              <w:rPr>
                <w:sz w:val="22"/>
                <w:szCs w:val="22"/>
                <w:lang w:eastAsia="en-GB"/>
              </w:rPr>
              <w:t>Village Hall Update – Pauline Scott gave an update on the Village Hall Committee’s progress. The Committee has made the following progress over the last 12 months;</w:t>
            </w:r>
          </w:p>
          <w:p w14:paraId="19C1DD41" w14:textId="77777777" w:rsidR="00273E8B" w:rsidRDefault="003516CF">
            <w:pPr>
              <w:pStyle w:val="ListParagraph"/>
              <w:numPr>
                <w:ilvl w:val="0"/>
                <w:numId w:val="3"/>
              </w:numPr>
              <w:tabs>
                <w:tab w:val="left" w:pos="709"/>
              </w:tabs>
              <w:rPr>
                <w:sz w:val="22"/>
                <w:szCs w:val="22"/>
                <w:lang w:eastAsia="en-GB"/>
              </w:rPr>
            </w:pPr>
            <w:r>
              <w:rPr>
                <w:sz w:val="22"/>
                <w:szCs w:val="22"/>
                <w:lang w:eastAsia="en-GB"/>
              </w:rPr>
              <w:t xml:space="preserve">Completion of the Full Internal Refurbishment Project. The VHMC has completed a comprehensive refurbishment of the entire internal space </w:t>
            </w:r>
            <w:proofErr w:type="gramStart"/>
            <w:r>
              <w:rPr>
                <w:sz w:val="22"/>
                <w:szCs w:val="22"/>
                <w:lang w:eastAsia="en-GB"/>
              </w:rPr>
              <w:t>including:</w:t>
            </w:r>
            <w:proofErr w:type="gramEnd"/>
            <w:r>
              <w:rPr>
                <w:sz w:val="22"/>
                <w:szCs w:val="22"/>
                <w:lang w:eastAsia="en-GB"/>
              </w:rPr>
              <w:t xml:space="preserve"> Main Hall -new ceiling, painting &amp; decorating, refurbished floor. Bar-completely new bar area including new flooring, wine cooler, Burco boiler and bar sink. Kitchen – New flooring, ceiling &amp; extractor fan also painted and decorated. New boiler for hot water. Foyer and new ceiling and painted and decorated. All toilet facilities -Complete refurbishment new cubicles &amp; sanitary ware, new flooring, new heaters and painted, tiled and decorated throughout.</w:t>
            </w:r>
          </w:p>
          <w:p w14:paraId="3D51CD45" w14:textId="77777777" w:rsidR="00273E8B" w:rsidRDefault="003516CF">
            <w:pPr>
              <w:pStyle w:val="ListParagraph"/>
              <w:numPr>
                <w:ilvl w:val="0"/>
                <w:numId w:val="3"/>
              </w:numPr>
              <w:tabs>
                <w:tab w:val="left" w:pos="709"/>
              </w:tabs>
              <w:rPr>
                <w:sz w:val="22"/>
                <w:szCs w:val="22"/>
                <w:lang w:eastAsia="en-GB"/>
              </w:rPr>
            </w:pPr>
            <w:r>
              <w:rPr>
                <w:sz w:val="22"/>
                <w:szCs w:val="22"/>
                <w:lang w:eastAsia="en-GB"/>
              </w:rPr>
              <w:t xml:space="preserve">Project Value Funding Sources - Village Hall reserves, </w:t>
            </w:r>
            <w:proofErr w:type="gramStart"/>
            <w:r>
              <w:rPr>
                <w:sz w:val="22"/>
                <w:szCs w:val="22"/>
                <w:lang w:eastAsia="en-GB"/>
              </w:rPr>
              <w:t>Financial</w:t>
            </w:r>
            <w:proofErr w:type="gramEnd"/>
            <w:r>
              <w:rPr>
                <w:sz w:val="22"/>
                <w:szCs w:val="22"/>
                <w:lang w:eastAsia="en-GB"/>
              </w:rPr>
              <w:t xml:space="preserve"> support from </w:t>
            </w:r>
            <w:proofErr w:type="spellStart"/>
            <w:r>
              <w:rPr>
                <w:sz w:val="22"/>
                <w:szCs w:val="22"/>
                <w:lang w:eastAsia="en-GB"/>
              </w:rPr>
              <w:t>Elmsett</w:t>
            </w:r>
            <w:proofErr w:type="spellEnd"/>
            <w:r>
              <w:rPr>
                <w:sz w:val="22"/>
                <w:szCs w:val="22"/>
                <w:lang w:eastAsia="en-GB"/>
              </w:rPr>
              <w:t xml:space="preserve"> &amp; </w:t>
            </w:r>
            <w:proofErr w:type="spellStart"/>
            <w:r>
              <w:rPr>
                <w:sz w:val="22"/>
                <w:szCs w:val="22"/>
                <w:lang w:eastAsia="en-GB"/>
              </w:rPr>
              <w:t>Aldham</w:t>
            </w:r>
            <w:proofErr w:type="spellEnd"/>
            <w:r>
              <w:rPr>
                <w:sz w:val="22"/>
                <w:szCs w:val="22"/>
                <w:lang w:eastAsia="en-GB"/>
              </w:rPr>
              <w:t xml:space="preserve"> Parish Council.</w:t>
            </w:r>
          </w:p>
          <w:p w14:paraId="063CB4EC" w14:textId="77777777" w:rsidR="00273E8B" w:rsidRDefault="003516CF">
            <w:pPr>
              <w:pStyle w:val="ListParagraph"/>
              <w:numPr>
                <w:ilvl w:val="0"/>
                <w:numId w:val="3"/>
              </w:numPr>
              <w:tabs>
                <w:tab w:val="left" w:pos="709"/>
              </w:tabs>
              <w:rPr>
                <w:sz w:val="22"/>
                <w:szCs w:val="22"/>
                <w:lang w:eastAsia="en-GB"/>
              </w:rPr>
            </w:pPr>
            <w:r>
              <w:rPr>
                <w:sz w:val="22"/>
                <w:szCs w:val="22"/>
                <w:lang w:eastAsia="en-GB"/>
              </w:rPr>
              <w:t>Key Contractors: AB Ceilings, Dan Cousins Builders, Bartons Electric, Commercial Flooring, Luke Deacon Plumbing.</w:t>
            </w:r>
          </w:p>
          <w:p w14:paraId="61F587F1" w14:textId="77777777" w:rsidR="00273E8B" w:rsidRDefault="003516CF">
            <w:pPr>
              <w:pStyle w:val="ListParagraph"/>
              <w:numPr>
                <w:ilvl w:val="0"/>
                <w:numId w:val="3"/>
              </w:numPr>
              <w:tabs>
                <w:tab w:val="left" w:pos="709"/>
              </w:tabs>
              <w:rPr>
                <w:sz w:val="22"/>
                <w:szCs w:val="22"/>
                <w:lang w:eastAsia="en-GB"/>
              </w:rPr>
            </w:pPr>
            <w:r>
              <w:rPr>
                <w:sz w:val="22"/>
                <w:szCs w:val="22"/>
                <w:lang w:eastAsia="en-GB"/>
              </w:rPr>
              <w:t xml:space="preserve">Benefits Delivered: Improved heating efficiency and reduced running costs, </w:t>
            </w:r>
            <w:proofErr w:type="gramStart"/>
            <w:r>
              <w:rPr>
                <w:sz w:val="22"/>
                <w:szCs w:val="22"/>
                <w:lang w:eastAsia="en-GB"/>
              </w:rPr>
              <w:t>Better</w:t>
            </w:r>
            <w:proofErr w:type="gramEnd"/>
            <w:r>
              <w:rPr>
                <w:sz w:val="22"/>
                <w:szCs w:val="22"/>
                <w:lang w:eastAsia="en-GB"/>
              </w:rPr>
              <w:t xml:space="preserve"> acoustics and a more comfortable environment, Modern, user friendly bar and kitchen facilities, </w:t>
            </w:r>
            <w:proofErr w:type="gramStart"/>
            <w:r>
              <w:rPr>
                <w:sz w:val="22"/>
                <w:szCs w:val="22"/>
                <w:lang w:eastAsia="en-GB"/>
              </w:rPr>
              <w:t>Fully</w:t>
            </w:r>
            <w:proofErr w:type="gramEnd"/>
            <w:r>
              <w:rPr>
                <w:sz w:val="22"/>
                <w:szCs w:val="22"/>
                <w:lang w:eastAsia="en-GB"/>
              </w:rPr>
              <w:t xml:space="preserve"> refurbished toilets, A more welcoming, professional, and flexible space for all users.</w:t>
            </w:r>
          </w:p>
          <w:p w14:paraId="236D09F6" w14:textId="77777777" w:rsidR="00273E8B" w:rsidRDefault="003516CF">
            <w:pPr>
              <w:pStyle w:val="ListParagraph"/>
              <w:numPr>
                <w:ilvl w:val="0"/>
                <w:numId w:val="3"/>
              </w:numPr>
              <w:tabs>
                <w:tab w:val="left" w:pos="709"/>
              </w:tabs>
              <w:rPr>
                <w:sz w:val="22"/>
                <w:szCs w:val="22"/>
                <w:lang w:eastAsia="en-GB"/>
              </w:rPr>
            </w:pPr>
            <w:r>
              <w:rPr>
                <w:sz w:val="22"/>
                <w:szCs w:val="22"/>
                <w:lang w:eastAsia="en-GB"/>
              </w:rPr>
              <w:t xml:space="preserve">The </w:t>
            </w:r>
            <w:r>
              <w:rPr>
                <w:sz w:val="22"/>
                <w:szCs w:val="22"/>
                <w:lang w:eastAsia="en-GB"/>
              </w:rPr>
              <w:t xml:space="preserve">Committee currently have £58,000 in </w:t>
            </w:r>
            <w:proofErr w:type="spellStart"/>
            <w:r>
              <w:rPr>
                <w:sz w:val="22"/>
                <w:szCs w:val="22"/>
                <w:lang w:eastAsia="en-GB"/>
              </w:rPr>
              <w:t>it’s</w:t>
            </w:r>
            <w:proofErr w:type="spellEnd"/>
            <w:r>
              <w:rPr>
                <w:sz w:val="22"/>
                <w:szCs w:val="22"/>
                <w:lang w:eastAsia="en-GB"/>
              </w:rPr>
              <w:t xml:space="preserve"> reserves. </w:t>
            </w:r>
          </w:p>
          <w:p w14:paraId="2923DAF1" w14:textId="77777777" w:rsidR="00273E8B" w:rsidRDefault="003516CF">
            <w:pPr>
              <w:pStyle w:val="ListParagraph"/>
              <w:numPr>
                <w:ilvl w:val="0"/>
                <w:numId w:val="3"/>
              </w:numPr>
              <w:tabs>
                <w:tab w:val="left" w:pos="709"/>
              </w:tabs>
              <w:rPr>
                <w:sz w:val="22"/>
                <w:szCs w:val="22"/>
                <w:lang w:eastAsia="en-GB"/>
              </w:rPr>
            </w:pPr>
            <w:proofErr w:type="gramStart"/>
            <w:r>
              <w:rPr>
                <w:sz w:val="22"/>
                <w:szCs w:val="22"/>
                <w:lang w:eastAsia="en-GB"/>
              </w:rPr>
              <w:t>Future plans</w:t>
            </w:r>
            <w:proofErr w:type="gramEnd"/>
            <w:r>
              <w:rPr>
                <w:sz w:val="22"/>
                <w:szCs w:val="22"/>
                <w:lang w:eastAsia="en-GB"/>
              </w:rPr>
              <w:t xml:space="preserve"> include solar panels to conserve energy. This involves work to the roof. Currently work is ongoing to ensure permission from the trustees is granted for planning. This is proving difficult as some of the previous trustees mentioned on the land registry deeds have passed away. </w:t>
            </w:r>
          </w:p>
          <w:p w14:paraId="5F930858" w14:textId="77777777" w:rsidR="00273E8B" w:rsidRDefault="003516CF">
            <w:pPr>
              <w:pStyle w:val="ListParagraph"/>
              <w:numPr>
                <w:ilvl w:val="0"/>
                <w:numId w:val="3"/>
              </w:numPr>
              <w:tabs>
                <w:tab w:val="left" w:pos="709"/>
              </w:tabs>
              <w:rPr>
                <w:sz w:val="22"/>
                <w:szCs w:val="22"/>
                <w:lang w:eastAsia="en-GB"/>
              </w:rPr>
            </w:pPr>
            <w:r>
              <w:rPr>
                <w:sz w:val="22"/>
                <w:szCs w:val="22"/>
                <w:lang w:eastAsia="en-GB"/>
              </w:rPr>
              <w:t xml:space="preserve">Improvements to the car park are still ongoing. </w:t>
            </w:r>
          </w:p>
          <w:p w14:paraId="26B40C09" w14:textId="77777777" w:rsidR="00273E8B" w:rsidRDefault="003516CF">
            <w:pPr>
              <w:pStyle w:val="ListParagraph"/>
              <w:numPr>
                <w:ilvl w:val="0"/>
                <w:numId w:val="3"/>
              </w:numPr>
              <w:tabs>
                <w:tab w:val="left" w:pos="709"/>
              </w:tabs>
              <w:rPr>
                <w:sz w:val="22"/>
                <w:szCs w:val="22"/>
                <w:lang w:eastAsia="en-GB"/>
              </w:rPr>
            </w:pPr>
            <w:r>
              <w:rPr>
                <w:sz w:val="22"/>
                <w:szCs w:val="22"/>
                <w:lang w:eastAsia="en-GB"/>
              </w:rPr>
              <w:t>Widening of the carparks entrance has been suggested to improve traffic flow.</w:t>
            </w:r>
          </w:p>
          <w:p w14:paraId="643E769B" w14:textId="77777777" w:rsidR="00273E8B" w:rsidRDefault="003516CF">
            <w:pPr>
              <w:pStyle w:val="ListParagraph"/>
              <w:numPr>
                <w:ilvl w:val="0"/>
                <w:numId w:val="3"/>
              </w:numPr>
              <w:tabs>
                <w:tab w:val="left" w:pos="709"/>
              </w:tabs>
              <w:rPr>
                <w:sz w:val="22"/>
                <w:szCs w:val="22"/>
                <w:lang w:eastAsia="en-GB"/>
              </w:rPr>
            </w:pPr>
            <w:r>
              <w:rPr>
                <w:sz w:val="22"/>
                <w:szCs w:val="22"/>
                <w:lang w:eastAsia="en-GB"/>
              </w:rPr>
              <w:t>Grants will be required to fund solar panels, car park improvements and changes to the road layout and this will be the Committee’s focus for the upcoming 12 months.</w:t>
            </w:r>
          </w:p>
          <w:p w14:paraId="4B590122" w14:textId="77777777" w:rsidR="00273E8B" w:rsidRDefault="00273E8B">
            <w:pPr>
              <w:pStyle w:val="ListParagraph"/>
              <w:tabs>
                <w:tab w:val="left" w:pos="709"/>
              </w:tabs>
              <w:rPr>
                <w:sz w:val="22"/>
                <w:szCs w:val="22"/>
                <w:lang w:eastAsia="en-GB"/>
              </w:rPr>
            </w:pPr>
          </w:p>
          <w:p w14:paraId="308D539D" w14:textId="77777777" w:rsidR="00273E8B" w:rsidRDefault="003516CF">
            <w:pPr>
              <w:pStyle w:val="ListParagraph"/>
              <w:numPr>
                <w:ilvl w:val="0"/>
                <w:numId w:val="2"/>
              </w:numPr>
              <w:tabs>
                <w:tab w:val="left" w:pos="709"/>
              </w:tabs>
              <w:rPr>
                <w:sz w:val="22"/>
                <w:szCs w:val="22"/>
                <w:lang w:eastAsia="en-GB"/>
              </w:rPr>
            </w:pPr>
            <w:r>
              <w:rPr>
                <w:sz w:val="22"/>
                <w:szCs w:val="22"/>
                <w:lang w:eastAsia="en-GB"/>
              </w:rPr>
              <w:t xml:space="preserve">Village Hall Extension – The Village Hall Committee have discussed installing a single storey extension to accommodate toilets and an office. The next stage will be to ask </w:t>
            </w:r>
            <w:proofErr w:type="gramStart"/>
            <w:r>
              <w:rPr>
                <w:sz w:val="22"/>
                <w:szCs w:val="22"/>
                <w:lang w:eastAsia="en-GB"/>
              </w:rPr>
              <w:t>an</w:t>
            </w:r>
            <w:proofErr w:type="gramEnd"/>
            <w:r>
              <w:rPr>
                <w:sz w:val="22"/>
                <w:szCs w:val="22"/>
                <w:lang w:eastAsia="en-GB"/>
              </w:rPr>
              <w:t xml:space="preserve"> professional to draw up plans for the planning application. The toilets would replace the current porta-cabin saving £100 a month in hire costs. The office would be used by shop staff. Public using the field for sports activities could use the new toilets as a changing facility. This will hopefully increase the field’s use for sporting activities. Estimates are being sought from contractors and the funding for the extension will come from the Committee’s reserves and possibly grant funding for Community </w:t>
            </w:r>
            <w:r>
              <w:rPr>
                <w:sz w:val="22"/>
                <w:szCs w:val="22"/>
                <w:lang w:eastAsia="en-GB"/>
              </w:rPr>
              <w:t>Sports infrastructure grants. The Council discussed the plans and how the toilets would be accessed.</w:t>
            </w:r>
          </w:p>
          <w:p w14:paraId="38CD74D8" w14:textId="77777777" w:rsidR="00273E8B" w:rsidRDefault="00273E8B">
            <w:pPr>
              <w:pStyle w:val="ListParagraph"/>
              <w:tabs>
                <w:tab w:val="left" w:pos="709"/>
              </w:tabs>
              <w:rPr>
                <w:sz w:val="22"/>
                <w:szCs w:val="22"/>
                <w:lang w:eastAsia="en-GB"/>
              </w:rPr>
            </w:pPr>
          </w:p>
          <w:p w14:paraId="3D084EE5" w14:textId="77777777" w:rsidR="00273E8B" w:rsidRDefault="003516CF">
            <w:pPr>
              <w:pStyle w:val="ListParagraph"/>
              <w:numPr>
                <w:ilvl w:val="0"/>
                <w:numId w:val="2"/>
              </w:numPr>
              <w:tabs>
                <w:tab w:val="left" w:pos="709"/>
              </w:tabs>
              <w:rPr>
                <w:sz w:val="22"/>
                <w:szCs w:val="22"/>
                <w:lang w:eastAsia="en-GB"/>
              </w:rPr>
            </w:pPr>
            <w:r>
              <w:rPr>
                <w:sz w:val="22"/>
                <w:szCs w:val="22"/>
                <w:lang w:eastAsia="en-GB"/>
              </w:rPr>
              <w:t xml:space="preserve">Village Shop Update – Fran Williams updated the Council. The shop has now been up and running for 15 months. It now has a </w:t>
            </w:r>
            <w:proofErr w:type="gramStart"/>
            <w:r>
              <w:rPr>
                <w:sz w:val="22"/>
                <w:szCs w:val="22"/>
                <w:lang w:eastAsia="en-GB"/>
              </w:rPr>
              <w:t>full time</w:t>
            </w:r>
            <w:proofErr w:type="gramEnd"/>
            <w:r>
              <w:rPr>
                <w:sz w:val="22"/>
                <w:szCs w:val="22"/>
                <w:lang w:eastAsia="en-GB"/>
              </w:rPr>
              <w:t xml:space="preserve"> member of staff and several volunteers. The shop is looking at ways to increase volunteers to ensure Amy has cover </w:t>
            </w:r>
            <w:proofErr w:type="gramStart"/>
            <w:r>
              <w:rPr>
                <w:sz w:val="22"/>
                <w:szCs w:val="22"/>
                <w:lang w:eastAsia="en-GB"/>
              </w:rPr>
              <w:t>and also</w:t>
            </w:r>
            <w:proofErr w:type="gramEnd"/>
            <w:r>
              <w:rPr>
                <w:sz w:val="22"/>
                <w:szCs w:val="22"/>
                <w:lang w:eastAsia="en-GB"/>
              </w:rPr>
              <w:t xml:space="preserve"> an increase in salary. Due to the change of bus route, there has been a decrease in customers this month slightly. A customer survey is planned to ensure the correct </w:t>
            </w:r>
            <w:r>
              <w:rPr>
                <w:sz w:val="22"/>
                <w:szCs w:val="22"/>
                <w:lang w:eastAsia="en-GB"/>
              </w:rPr>
              <w:lastRenderedPageBreak/>
              <w:t xml:space="preserve">products are being stocked. Regular fund raisers are also being planned for the summer. </w:t>
            </w:r>
          </w:p>
          <w:p w14:paraId="02C78B86" w14:textId="77777777" w:rsidR="00273E8B" w:rsidRDefault="00273E8B">
            <w:pPr>
              <w:pStyle w:val="ListParagraph"/>
              <w:rPr>
                <w:sz w:val="22"/>
                <w:szCs w:val="22"/>
                <w:lang w:eastAsia="en-GB"/>
              </w:rPr>
            </w:pPr>
          </w:p>
          <w:p w14:paraId="3C404F79" w14:textId="77777777" w:rsidR="00273E8B" w:rsidRDefault="00273E8B">
            <w:pPr>
              <w:pStyle w:val="ListParagraph"/>
              <w:tabs>
                <w:tab w:val="left" w:pos="709"/>
              </w:tabs>
              <w:rPr>
                <w:sz w:val="22"/>
                <w:szCs w:val="22"/>
                <w:lang w:eastAsia="en-GB"/>
              </w:rPr>
            </w:pPr>
          </w:p>
          <w:p w14:paraId="0A35ACDB" w14:textId="77777777" w:rsidR="00273E8B" w:rsidRDefault="003516CF">
            <w:pPr>
              <w:tabs>
                <w:tab w:val="left" w:pos="709"/>
              </w:tabs>
              <w:spacing w:line="480" w:lineRule="auto"/>
              <w:rPr>
                <w:b/>
                <w:bCs/>
                <w:lang w:eastAsia="en-GB"/>
              </w:rPr>
            </w:pPr>
            <w:r>
              <w:rPr>
                <w:b/>
                <w:bCs/>
                <w:lang w:eastAsia="en-GB"/>
              </w:rPr>
              <w:t>CORRESPONDENCE:</w:t>
            </w:r>
          </w:p>
          <w:p w14:paraId="4834F426" w14:textId="77777777" w:rsidR="00273E8B" w:rsidRDefault="003516CF">
            <w:pPr>
              <w:tabs>
                <w:tab w:val="left" w:pos="709"/>
              </w:tabs>
              <w:rPr>
                <w:sz w:val="22"/>
                <w:szCs w:val="22"/>
                <w:lang w:eastAsia="en-GB"/>
              </w:rPr>
            </w:pPr>
            <w:r>
              <w:rPr>
                <w:sz w:val="22"/>
                <w:szCs w:val="22"/>
                <w:lang w:eastAsia="en-GB"/>
              </w:rPr>
              <w:t xml:space="preserve">City Fibre – A letter has been received from City Fibre. Legal </w:t>
            </w:r>
            <w:proofErr w:type="spellStart"/>
            <w:proofErr w:type="gramStart"/>
            <w:r>
              <w:rPr>
                <w:sz w:val="22"/>
                <w:szCs w:val="22"/>
                <w:lang w:eastAsia="en-GB"/>
              </w:rPr>
              <w:t>advise</w:t>
            </w:r>
            <w:proofErr w:type="spellEnd"/>
            <w:proofErr w:type="gramEnd"/>
            <w:r>
              <w:rPr>
                <w:sz w:val="22"/>
                <w:szCs w:val="22"/>
                <w:lang w:eastAsia="en-GB"/>
              </w:rPr>
              <w:t xml:space="preserve"> is being sought on how to reply to the letter. The Council has a legal responsibility to ensure the cable is placed correctly and not on a registered Village Green which is illegal. The Council AGREED they would approach the Parish’s new County Councillor for assistance. ACTION Alan will discuss the issue with the Parish’s legal representative and will involve James Cartilidge. De-registration of the Green is required for the new footpath to be installed. </w:t>
            </w:r>
          </w:p>
          <w:p w14:paraId="32871E30" w14:textId="77777777" w:rsidR="00273E8B" w:rsidRDefault="00273E8B">
            <w:pPr>
              <w:tabs>
                <w:tab w:val="left" w:pos="709"/>
              </w:tabs>
              <w:rPr>
                <w:sz w:val="22"/>
                <w:szCs w:val="22"/>
                <w:lang w:eastAsia="en-GB"/>
              </w:rPr>
            </w:pPr>
          </w:p>
          <w:p w14:paraId="049DDCC0" w14:textId="77777777" w:rsidR="00273E8B" w:rsidRDefault="003516CF">
            <w:pPr>
              <w:tabs>
                <w:tab w:val="left" w:pos="709"/>
              </w:tabs>
              <w:rPr>
                <w:b/>
                <w:bCs/>
                <w:lang w:eastAsia="en-GB"/>
              </w:rPr>
            </w:pPr>
            <w:r>
              <w:rPr>
                <w:b/>
                <w:bCs/>
                <w:lang w:eastAsia="en-GB"/>
              </w:rPr>
              <w:t>NEIGHBOURHOOD PLAN UPDATE:</w:t>
            </w:r>
          </w:p>
          <w:p w14:paraId="372A65E7" w14:textId="77777777" w:rsidR="00273E8B" w:rsidRDefault="00273E8B">
            <w:pPr>
              <w:tabs>
                <w:tab w:val="left" w:pos="709"/>
              </w:tabs>
              <w:rPr>
                <w:lang w:eastAsia="en-GB"/>
              </w:rPr>
            </w:pPr>
          </w:p>
          <w:p w14:paraId="70941293" w14:textId="77777777" w:rsidR="00273E8B" w:rsidRDefault="003516CF">
            <w:pPr>
              <w:tabs>
                <w:tab w:val="left" w:pos="709"/>
              </w:tabs>
              <w:rPr>
                <w:lang w:eastAsia="en-GB"/>
              </w:rPr>
            </w:pPr>
            <w:r>
              <w:rPr>
                <w:lang w:eastAsia="en-GB"/>
              </w:rPr>
              <w:t xml:space="preserve">The Updated Neighbourhood plan is currently going through the final stages of completion of its review prior to being adopted, meanwhile it remains in force in its original format until it is signed off by </w:t>
            </w:r>
            <w:proofErr w:type="spellStart"/>
            <w:r>
              <w:rPr>
                <w:lang w:eastAsia="en-GB"/>
              </w:rPr>
              <w:t>Babergh</w:t>
            </w:r>
            <w:proofErr w:type="spellEnd"/>
            <w:r>
              <w:rPr>
                <w:lang w:eastAsia="en-GB"/>
              </w:rPr>
              <w:t xml:space="preserve"> DC</w:t>
            </w:r>
          </w:p>
          <w:p w14:paraId="7B99926D" w14:textId="77777777" w:rsidR="00273E8B" w:rsidRDefault="003516CF">
            <w:pPr>
              <w:tabs>
                <w:tab w:val="left" w:pos="709"/>
              </w:tabs>
              <w:rPr>
                <w:lang w:eastAsia="en-GB"/>
              </w:rPr>
            </w:pPr>
            <w:r>
              <w:rPr>
                <w:lang w:eastAsia="en-GB"/>
              </w:rPr>
              <w:t xml:space="preserve"> </w:t>
            </w:r>
          </w:p>
          <w:p w14:paraId="4D9357B5" w14:textId="77777777" w:rsidR="00273E8B" w:rsidRDefault="00273E8B">
            <w:pPr>
              <w:tabs>
                <w:tab w:val="left" w:pos="709"/>
              </w:tabs>
              <w:rPr>
                <w:b/>
                <w:bCs/>
                <w:lang w:eastAsia="en-GB"/>
              </w:rPr>
            </w:pPr>
          </w:p>
          <w:p w14:paraId="28989B30" w14:textId="77777777" w:rsidR="00273E8B" w:rsidRDefault="003516CF">
            <w:pPr>
              <w:tabs>
                <w:tab w:val="left" w:pos="709"/>
              </w:tabs>
              <w:spacing w:line="480" w:lineRule="auto"/>
              <w:rPr>
                <w:b/>
                <w:bCs/>
                <w:color w:val="000000"/>
                <w:lang w:eastAsia="en-GB"/>
              </w:rPr>
            </w:pPr>
            <w:r>
              <w:rPr>
                <w:b/>
                <w:bCs/>
                <w:color w:val="000000"/>
                <w:lang w:eastAsia="en-GB"/>
              </w:rPr>
              <w:t>PLANNING:</w:t>
            </w:r>
          </w:p>
          <w:p w14:paraId="01865184" w14:textId="77777777" w:rsidR="00273E8B" w:rsidRDefault="003516CF">
            <w:pPr>
              <w:tabs>
                <w:tab w:val="left" w:pos="709"/>
              </w:tabs>
              <w:rPr>
                <w:color w:val="000000"/>
                <w:sz w:val="22"/>
                <w:szCs w:val="22"/>
                <w:lang w:eastAsia="en-GB"/>
              </w:rPr>
            </w:pPr>
            <w:r>
              <w:rPr>
                <w:color w:val="000000"/>
                <w:sz w:val="22"/>
                <w:szCs w:val="22"/>
                <w:lang w:eastAsia="en-GB"/>
              </w:rPr>
              <w:t xml:space="preserve">The Council reviewed the following Planning application and made no </w:t>
            </w:r>
            <w:r>
              <w:rPr>
                <w:color w:val="000000"/>
                <w:sz w:val="22"/>
                <w:szCs w:val="22"/>
                <w:lang w:eastAsia="en-GB"/>
              </w:rPr>
              <w:t>objections.</w:t>
            </w:r>
          </w:p>
          <w:p w14:paraId="18F1D699" w14:textId="77777777" w:rsidR="00273E8B" w:rsidRDefault="00273E8B">
            <w:pPr>
              <w:tabs>
                <w:tab w:val="left" w:pos="709"/>
              </w:tabs>
              <w:rPr>
                <w:color w:val="000000"/>
                <w:sz w:val="22"/>
                <w:szCs w:val="22"/>
                <w:lang w:eastAsia="en-GB"/>
              </w:rPr>
            </w:pPr>
          </w:p>
          <w:p w14:paraId="10C2746B" w14:textId="77777777" w:rsidR="00273E8B" w:rsidRDefault="003516CF">
            <w:pPr>
              <w:tabs>
                <w:tab w:val="left" w:pos="709"/>
              </w:tabs>
            </w:pPr>
            <w:r>
              <w:rPr>
                <w:b/>
                <w:bCs/>
                <w:sz w:val="22"/>
                <w:szCs w:val="22"/>
                <w:lang w:eastAsia="en-GB"/>
              </w:rPr>
              <w:t>DC/26/01404</w:t>
            </w:r>
            <w:r>
              <w:rPr>
                <w:sz w:val="22"/>
                <w:szCs w:val="22"/>
                <w:lang w:eastAsia="en-GB"/>
              </w:rPr>
              <w:t xml:space="preserve"> Discharge of Conditions Application for DC/25/05418 - Conditions 3 (Surface Water Discharge) and 4 (Landscaping </w:t>
            </w:r>
            <w:proofErr w:type="gramStart"/>
            <w:r>
              <w:rPr>
                <w:sz w:val="22"/>
                <w:szCs w:val="22"/>
                <w:lang w:eastAsia="en-GB"/>
              </w:rPr>
              <w:t>Scheme)|</w:t>
            </w:r>
            <w:proofErr w:type="gramEnd"/>
            <w:r>
              <w:rPr>
                <w:sz w:val="22"/>
                <w:szCs w:val="22"/>
                <w:lang w:eastAsia="en-GB"/>
              </w:rPr>
              <w:t xml:space="preserve">Plot 3 Land </w:t>
            </w:r>
            <w:proofErr w:type="gramStart"/>
            <w:r>
              <w:rPr>
                <w:sz w:val="22"/>
                <w:szCs w:val="22"/>
                <w:lang w:eastAsia="en-GB"/>
              </w:rPr>
              <w:t>At</w:t>
            </w:r>
            <w:proofErr w:type="gramEnd"/>
            <w:r>
              <w:rPr>
                <w:sz w:val="22"/>
                <w:szCs w:val="22"/>
                <w:lang w:eastAsia="en-GB"/>
              </w:rPr>
              <w:t xml:space="preserve"> Hadleigh Road </w:t>
            </w:r>
            <w:proofErr w:type="spellStart"/>
            <w:r>
              <w:rPr>
                <w:sz w:val="22"/>
                <w:szCs w:val="22"/>
                <w:lang w:eastAsia="en-GB"/>
              </w:rPr>
              <w:t>Elmsett</w:t>
            </w:r>
            <w:proofErr w:type="spellEnd"/>
            <w:r>
              <w:rPr>
                <w:sz w:val="22"/>
                <w:szCs w:val="22"/>
                <w:lang w:eastAsia="en-GB"/>
              </w:rPr>
              <w:t xml:space="preserve"> (in The Parish </w:t>
            </w:r>
            <w:proofErr w:type="gramStart"/>
            <w:r>
              <w:rPr>
                <w:sz w:val="22"/>
                <w:szCs w:val="22"/>
                <w:lang w:eastAsia="en-GB"/>
              </w:rPr>
              <w:t>Of</w:t>
            </w:r>
            <w:proofErr w:type="gramEnd"/>
            <w:r>
              <w:rPr>
                <w:sz w:val="22"/>
                <w:szCs w:val="22"/>
                <w:lang w:eastAsia="en-GB"/>
              </w:rPr>
              <w:t xml:space="preserve"> </w:t>
            </w:r>
            <w:proofErr w:type="spellStart"/>
            <w:r>
              <w:rPr>
                <w:sz w:val="22"/>
                <w:szCs w:val="22"/>
                <w:lang w:eastAsia="en-GB"/>
              </w:rPr>
              <w:t>Aldham</w:t>
            </w:r>
            <w:proofErr w:type="spellEnd"/>
            <w:r>
              <w:rPr>
                <w:sz w:val="22"/>
                <w:szCs w:val="22"/>
                <w:lang w:eastAsia="en-GB"/>
              </w:rPr>
              <w:t>) IP7 6NF.</w:t>
            </w:r>
          </w:p>
          <w:p w14:paraId="0EF8DAC5" w14:textId="77777777" w:rsidR="00273E8B" w:rsidRDefault="003516CF">
            <w:pPr>
              <w:shd w:val="clear" w:color="auto" w:fill="FFFFFF"/>
            </w:pPr>
            <w:r>
              <w:rPr>
                <w:color w:val="000000"/>
                <w:sz w:val="22"/>
                <w:szCs w:val="22"/>
                <w:lang w:eastAsia="en-GB"/>
              </w:rPr>
              <w:tab/>
            </w:r>
            <w:r>
              <w:rPr>
                <w:rFonts w:eastAsia="Arial"/>
                <w:color w:val="000000"/>
                <w:sz w:val="20"/>
                <w:lang w:eastAsia="en-GB"/>
              </w:rPr>
              <w:t xml:space="preserve"> </w:t>
            </w:r>
          </w:p>
          <w:p w14:paraId="7BED61A3" w14:textId="77777777" w:rsidR="00273E8B" w:rsidRDefault="003516CF">
            <w:pPr>
              <w:shd w:val="clear" w:color="auto" w:fill="FFFFFF"/>
              <w:rPr>
                <w:b/>
                <w:bCs/>
                <w:color w:val="000000"/>
                <w:lang w:eastAsia="en-GB"/>
              </w:rPr>
            </w:pPr>
            <w:r>
              <w:rPr>
                <w:b/>
                <w:bCs/>
                <w:color w:val="000000"/>
                <w:lang w:eastAsia="en-GB"/>
              </w:rPr>
              <w:t>FINANCE:</w:t>
            </w:r>
          </w:p>
          <w:p w14:paraId="5CC796E6" w14:textId="77777777" w:rsidR="00273E8B" w:rsidRDefault="00273E8B">
            <w:pPr>
              <w:shd w:val="clear" w:color="auto" w:fill="FFFFFF"/>
              <w:rPr>
                <w:color w:val="000000"/>
                <w:sz w:val="22"/>
                <w:szCs w:val="22"/>
                <w:lang w:eastAsia="en-GB"/>
              </w:rPr>
            </w:pPr>
          </w:p>
          <w:p w14:paraId="6FF4CE58" w14:textId="77777777" w:rsidR="00273E8B" w:rsidRDefault="003516CF">
            <w:pPr>
              <w:pStyle w:val="ListParagraph"/>
              <w:numPr>
                <w:ilvl w:val="0"/>
                <w:numId w:val="4"/>
              </w:numPr>
              <w:shd w:val="clear" w:color="auto" w:fill="FFFFFF"/>
              <w:rPr>
                <w:color w:val="000000"/>
                <w:sz w:val="22"/>
                <w:szCs w:val="22"/>
                <w:lang w:eastAsia="en-GB"/>
              </w:rPr>
            </w:pPr>
            <w:r>
              <w:rPr>
                <w:color w:val="000000"/>
                <w:sz w:val="22"/>
                <w:szCs w:val="22"/>
                <w:lang w:eastAsia="en-GB"/>
              </w:rPr>
              <w:t xml:space="preserve">CIL – the Council </w:t>
            </w:r>
            <w:r>
              <w:rPr>
                <w:color w:val="000000"/>
                <w:sz w:val="22"/>
                <w:szCs w:val="22"/>
                <w:lang w:eastAsia="en-GB"/>
              </w:rPr>
              <w:t xml:space="preserve">received £32356.15 in CIL funding during 2025/26 and spent £22658. This leaves the Council with £100863.81 in CIL funding which requires earmarking. </w:t>
            </w:r>
          </w:p>
          <w:p w14:paraId="1D9CE92D" w14:textId="77777777" w:rsidR="00273E8B" w:rsidRDefault="00273E8B">
            <w:pPr>
              <w:pStyle w:val="ListParagraph"/>
              <w:shd w:val="clear" w:color="auto" w:fill="FFFFFF"/>
              <w:ind w:left="1080"/>
              <w:rPr>
                <w:color w:val="000000"/>
                <w:sz w:val="22"/>
                <w:szCs w:val="22"/>
                <w:lang w:eastAsia="en-GB"/>
              </w:rPr>
            </w:pPr>
          </w:p>
          <w:p w14:paraId="27AA29B5" w14:textId="77777777" w:rsidR="00273E8B" w:rsidRDefault="003516CF">
            <w:pPr>
              <w:pStyle w:val="ListParagraph"/>
              <w:numPr>
                <w:ilvl w:val="0"/>
                <w:numId w:val="4"/>
              </w:numPr>
              <w:shd w:val="clear" w:color="auto" w:fill="FFFFFF"/>
              <w:rPr>
                <w:color w:val="000000"/>
                <w:sz w:val="22"/>
                <w:szCs w:val="22"/>
                <w:lang w:eastAsia="en-GB"/>
              </w:rPr>
            </w:pPr>
            <w:r>
              <w:rPr>
                <w:color w:val="000000"/>
                <w:sz w:val="22"/>
                <w:szCs w:val="22"/>
                <w:lang w:eastAsia="en-GB"/>
              </w:rPr>
              <w:t xml:space="preserve">Reserves &amp; Account Balances April 2026 – The Council has a total of £196,760 in reserves for 2025/26. The Council spent £38647.34 and received £47524.75 in income. </w:t>
            </w:r>
          </w:p>
          <w:p w14:paraId="460ECDBC" w14:textId="77777777" w:rsidR="00273E8B" w:rsidRDefault="00273E8B">
            <w:pPr>
              <w:shd w:val="clear" w:color="auto" w:fill="FFFFFF"/>
              <w:rPr>
                <w:color w:val="000000"/>
                <w:sz w:val="22"/>
                <w:szCs w:val="22"/>
                <w:lang w:eastAsia="en-GB"/>
              </w:rPr>
            </w:pPr>
          </w:p>
          <w:p w14:paraId="5E5EAC61" w14:textId="7ADE1256" w:rsidR="00273E8B" w:rsidRPr="007D76CE" w:rsidRDefault="003516CF" w:rsidP="007D76CE">
            <w:pPr>
              <w:pStyle w:val="ListParagraph"/>
              <w:numPr>
                <w:ilvl w:val="0"/>
                <w:numId w:val="4"/>
              </w:numPr>
              <w:shd w:val="clear" w:color="auto" w:fill="FFFFFF"/>
              <w:rPr>
                <w:color w:val="000000"/>
                <w:sz w:val="22"/>
                <w:szCs w:val="22"/>
                <w:lang w:eastAsia="en-GB"/>
              </w:rPr>
            </w:pPr>
            <w:r>
              <w:rPr>
                <w:color w:val="000000"/>
                <w:sz w:val="22"/>
                <w:szCs w:val="22"/>
                <w:lang w:eastAsia="en-GB"/>
              </w:rPr>
              <w:t xml:space="preserve">Banking reconciliations &amp; statements for May 2026.- The Council reviewed the bank statements and payments schedule for May 2026. The Council had spent £3367.23 since 1 April 2026 and received £5500 in Precept. The Council currently has £198,892.22 in </w:t>
            </w:r>
            <w:proofErr w:type="spellStart"/>
            <w:r>
              <w:rPr>
                <w:color w:val="000000"/>
                <w:sz w:val="22"/>
                <w:szCs w:val="22"/>
                <w:lang w:eastAsia="en-GB"/>
              </w:rPr>
              <w:t>it’s</w:t>
            </w:r>
            <w:proofErr w:type="spellEnd"/>
            <w:r>
              <w:rPr>
                <w:color w:val="000000"/>
                <w:sz w:val="22"/>
                <w:szCs w:val="22"/>
                <w:lang w:eastAsia="en-GB"/>
              </w:rPr>
              <w:t xml:space="preserve"> reservices. The following payments were authorised for payment in May</w:t>
            </w:r>
            <w:r w:rsidR="007D76CE">
              <w:rPr>
                <w:color w:val="000000"/>
                <w:sz w:val="22"/>
                <w:szCs w:val="22"/>
                <w:lang w:eastAsia="en-GB"/>
              </w:rPr>
              <w:t>.</w:t>
            </w:r>
          </w:p>
          <w:p w14:paraId="7107E0DF" w14:textId="77777777" w:rsidR="00273E8B" w:rsidRDefault="00273E8B">
            <w:pPr>
              <w:pStyle w:val="ListParagraph"/>
              <w:rPr>
                <w:color w:val="000000"/>
                <w:sz w:val="22"/>
                <w:szCs w:val="22"/>
                <w:lang w:eastAsia="en-GB"/>
              </w:rPr>
            </w:pPr>
          </w:p>
          <w:p w14:paraId="564AD0D5" w14:textId="77777777" w:rsidR="00273E8B" w:rsidRDefault="00273E8B">
            <w:pPr>
              <w:pStyle w:val="ListParagraph"/>
              <w:numPr>
                <w:ilvl w:val="0"/>
                <w:numId w:val="4"/>
              </w:numPr>
              <w:shd w:val="clear" w:color="auto" w:fill="FFFFFF"/>
              <w:rPr>
                <w:color w:val="000000"/>
                <w:sz w:val="22"/>
                <w:szCs w:val="22"/>
                <w:lang w:eastAsia="en-GB"/>
              </w:rPr>
            </w:pPr>
          </w:p>
          <w:p w14:paraId="0F3A651B" w14:textId="77777777" w:rsidR="00273E8B" w:rsidRDefault="00273E8B">
            <w:pPr>
              <w:pStyle w:val="ListParagraph"/>
              <w:rPr>
                <w:color w:val="000000"/>
                <w:sz w:val="22"/>
                <w:szCs w:val="22"/>
                <w:lang w:eastAsia="en-GB"/>
              </w:rPr>
            </w:pPr>
          </w:p>
          <w:tbl>
            <w:tblPr>
              <w:tblW w:w="7740" w:type="dxa"/>
              <w:tblCellMar>
                <w:left w:w="10" w:type="dxa"/>
                <w:right w:w="10" w:type="dxa"/>
              </w:tblCellMar>
              <w:tblLook w:val="0000" w:firstRow="0" w:lastRow="0" w:firstColumn="0" w:lastColumn="0" w:noHBand="0" w:noVBand="0"/>
            </w:tblPr>
            <w:tblGrid>
              <w:gridCol w:w="2740"/>
              <w:gridCol w:w="3400"/>
              <w:gridCol w:w="1600"/>
            </w:tblGrid>
            <w:tr w:rsidR="00273E8B" w14:paraId="076FC3A6" w14:textId="77777777">
              <w:tblPrEx>
                <w:tblCellMar>
                  <w:top w:w="0" w:type="dxa"/>
                  <w:bottom w:w="0" w:type="dxa"/>
                </w:tblCellMar>
              </w:tblPrEx>
              <w:trPr>
                <w:trHeight w:val="348"/>
              </w:trPr>
              <w:tc>
                <w:tcPr>
                  <w:tcW w:w="2740" w:type="dxa"/>
                  <w:tcBorders>
                    <w:top w:val="single" w:sz="4" w:space="0" w:color="000000"/>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E457B99" w14:textId="77777777" w:rsidR="00273E8B" w:rsidRDefault="003516CF">
                  <w:pPr>
                    <w:rPr>
                      <w:b/>
                      <w:bCs/>
                      <w:color w:val="000000"/>
                      <w:sz w:val="20"/>
                      <w:szCs w:val="20"/>
                      <w:lang w:eastAsia="en-GB"/>
                    </w:rPr>
                  </w:pPr>
                  <w:r>
                    <w:rPr>
                      <w:b/>
                      <w:bCs/>
                      <w:color w:val="000000"/>
                      <w:sz w:val="20"/>
                      <w:szCs w:val="20"/>
                      <w:lang w:eastAsia="en-GB"/>
                    </w:rPr>
                    <w:t>Recipient</w:t>
                  </w:r>
                </w:p>
              </w:tc>
              <w:tc>
                <w:tcPr>
                  <w:tcW w:w="340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5AA37EA9" w14:textId="77777777" w:rsidR="00273E8B" w:rsidRDefault="003516CF">
                  <w:pPr>
                    <w:rPr>
                      <w:b/>
                      <w:bCs/>
                      <w:color w:val="000000"/>
                      <w:sz w:val="20"/>
                      <w:szCs w:val="20"/>
                      <w:lang w:eastAsia="en-GB"/>
                    </w:rPr>
                  </w:pPr>
                  <w:r>
                    <w:rPr>
                      <w:b/>
                      <w:bCs/>
                      <w:color w:val="000000"/>
                      <w:sz w:val="20"/>
                      <w:szCs w:val="20"/>
                      <w:lang w:eastAsia="en-GB"/>
                    </w:rPr>
                    <w:t>Description</w:t>
                  </w:r>
                </w:p>
              </w:tc>
              <w:tc>
                <w:tcPr>
                  <w:tcW w:w="1600" w:type="dxa"/>
                  <w:tcBorders>
                    <w:top w:val="single" w:sz="4" w:space="0" w:color="000000"/>
                    <w:bottom w:val="single" w:sz="4" w:space="0" w:color="000000"/>
                    <w:right w:val="single" w:sz="4" w:space="0" w:color="000000"/>
                  </w:tcBorders>
                  <w:noWrap/>
                  <w:tcMar>
                    <w:top w:w="0" w:type="dxa"/>
                    <w:left w:w="108" w:type="dxa"/>
                    <w:bottom w:w="0" w:type="dxa"/>
                    <w:right w:w="108" w:type="dxa"/>
                  </w:tcMar>
                  <w:vAlign w:val="bottom"/>
                </w:tcPr>
                <w:p w14:paraId="4D3F10AE" w14:textId="77777777" w:rsidR="00273E8B" w:rsidRDefault="003516CF">
                  <w:pPr>
                    <w:rPr>
                      <w:b/>
                      <w:bCs/>
                      <w:color w:val="000000"/>
                      <w:sz w:val="20"/>
                      <w:szCs w:val="20"/>
                      <w:lang w:eastAsia="en-GB"/>
                    </w:rPr>
                  </w:pPr>
                  <w:r>
                    <w:rPr>
                      <w:b/>
                      <w:bCs/>
                      <w:color w:val="000000"/>
                      <w:sz w:val="20"/>
                      <w:szCs w:val="20"/>
                      <w:lang w:eastAsia="en-GB"/>
                    </w:rPr>
                    <w:t>GROSS</w:t>
                  </w:r>
                </w:p>
              </w:tc>
            </w:tr>
            <w:tr w:rsidR="00273E8B" w14:paraId="4F07E9C8" w14:textId="77777777">
              <w:tblPrEx>
                <w:tblCellMar>
                  <w:top w:w="0" w:type="dxa"/>
                  <w:bottom w:w="0" w:type="dxa"/>
                </w:tblCellMar>
              </w:tblPrEx>
              <w:trPr>
                <w:trHeight w:val="348"/>
              </w:trPr>
              <w:tc>
                <w:tcPr>
                  <w:tcW w:w="274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65B16203" w14:textId="77777777" w:rsidR="00273E8B" w:rsidRDefault="003516CF">
                  <w:pPr>
                    <w:rPr>
                      <w:color w:val="000000"/>
                      <w:sz w:val="20"/>
                      <w:szCs w:val="20"/>
                      <w:lang w:eastAsia="en-GB"/>
                    </w:rPr>
                  </w:pPr>
                  <w:r>
                    <w:rPr>
                      <w:color w:val="000000"/>
                      <w:sz w:val="20"/>
                      <w:szCs w:val="20"/>
                      <w:lang w:eastAsia="en-GB"/>
                    </w:rPr>
                    <w:t>One Suffolk</w:t>
                  </w:r>
                </w:p>
              </w:tc>
              <w:tc>
                <w:tcPr>
                  <w:tcW w:w="3400" w:type="dxa"/>
                  <w:tcBorders>
                    <w:bottom w:val="single" w:sz="4" w:space="0" w:color="000000"/>
                    <w:right w:val="single" w:sz="4" w:space="0" w:color="000000"/>
                  </w:tcBorders>
                  <w:noWrap/>
                  <w:tcMar>
                    <w:top w:w="0" w:type="dxa"/>
                    <w:left w:w="108" w:type="dxa"/>
                    <w:bottom w:w="0" w:type="dxa"/>
                    <w:right w:w="108" w:type="dxa"/>
                  </w:tcMar>
                  <w:vAlign w:val="bottom"/>
                </w:tcPr>
                <w:p w14:paraId="6109FB75" w14:textId="77777777" w:rsidR="00273E8B" w:rsidRDefault="003516CF">
                  <w:pPr>
                    <w:rPr>
                      <w:color w:val="000000"/>
                      <w:sz w:val="20"/>
                      <w:szCs w:val="20"/>
                      <w:lang w:eastAsia="en-GB"/>
                    </w:rPr>
                  </w:pPr>
                  <w:r>
                    <w:rPr>
                      <w:color w:val="000000"/>
                      <w:sz w:val="20"/>
                      <w:szCs w:val="20"/>
                      <w:lang w:eastAsia="en-GB"/>
                    </w:rPr>
                    <w:t>Domain name renewal for 12 months</w:t>
                  </w:r>
                </w:p>
              </w:tc>
              <w:tc>
                <w:tcPr>
                  <w:tcW w:w="1600" w:type="dxa"/>
                  <w:tcBorders>
                    <w:bottom w:val="single" w:sz="4" w:space="0" w:color="000000"/>
                    <w:right w:val="single" w:sz="4" w:space="0" w:color="000000"/>
                  </w:tcBorders>
                  <w:noWrap/>
                  <w:tcMar>
                    <w:top w:w="0" w:type="dxa"/>
                    <w:left w:w="108" w:type="dxa"/>
                    <w:bottom w:w="0" w:type="dxa"/>
                    <w:right w:w="108" w:type="dxa"/>
                  </w:tcMar>
                  <w:vAlign w:val="bottom"/>
                </w:tcPr>
                <w:p w14:paraId="5700A6B2" w14:textId="77777777" w:rsidR="00273E8B" w:rsidRDefault="003516CF">
                  <w:pPr>
                    <w:jc w:val="right"/>
                    <w:rPr>
                      <w:color w:val="000000"/>
                      <w:sz w:val="20"/>
                      <w:szCs w:val="20"/>
                      <w:lang w:eastAsia="en-GB"/>
                    </w:rPr>
                  </w:pPr>
                  <w:r>
                    <w:rPr>
                      <w:color w:val="000000"/>
                      <w:sz w:val="20"/>
                      <w:szCs w:val="20"/>
                      <w:lang w:eastAsia="en-GB"/>
                    </w:rPr>
                    <w:t xml:space="preserve"> £             27.50 </w:t>
                  </w:r>
                </w:p>
              </w:tc>
            </w:tr>
            <w:tr w:rsidR="00273E8B" w14:paraId="0F4A7FAF" w14:textId="77777777">
              <w:tblPrEx>
                <w:tblCellMar>
                  <w:top w:w="0" w:type="dxa"/>
                  <w:bottom w:w="0" w:type="dxa"/>
                </w:tblCellMar>
              </w:tblPrEx>
              <w:trPr>
                <w:trHeight w:val="348"/>
              </w:trPr>
              <w:tc>
                <w:tcPr>
                  <w:tcW w:w="274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7DA085CE" w14:textId="77777777" w:rsidR="00273E8B" w:rsidRDefault="003516CF">
                  <w:pPr>
                    <w:rPr>
                      <w:color w:val="000000"/>
                      <w:sz w:val="20"/>
                      <w:szCs w:val="20"/>
                      <w:lang w:eastAsia="en-GB"/>
                    </w:rPr>
                  </w:pPr>
                  <w:r>
                    <w:rPr>
                      <w:color w:val="000000"/>
                      <w:sz w:val="20"/>
                      <w:szCs w:val="20"/>
                      <w:lang w:eastAsia="en-GB"/>
                    </w:rPr>
                    <w:t>Hitchcock Garden Maintenance</w:t>
                  </w:r>
                </w:p>
              </w:tc>
              <w:tc>
                <w:tcPr>
                  <w:tcW w:w="3400" w:type="dxa"/>
                  <w:tcBorders>
                    <w:bottom w:val="single" w:sz="4" w:space="0" w:color="000000"/>
                    <w:right w:val="single" w:sz="4" w:space="0" w:color="000000"/>
                  </w:tcBorders>
                  <w:noWrap/>
                  <w:tcMar>
                    <w:top w:w="0" w:type="dxa"/>
                    <w:left w:w="108" w:type="dxa"/>
                    <w:bottom w:w="0" w:type="dxa"/>
                    <w:right w:w="108" w:type="dxa"/>
                  </w:tcMar>
                  <w:vAlign w:val="bottom"/>
                </w:tcPr>
                <w:p w14:paraId="123A1C1C" w14:textId="77777777" w:rsidR="00273E8B" w:rsidRDefault="003516CF">
                  <w:pPr>
                    <w:rPr>
                      <w:color w:val="000000"/>
                      <w:sz w:val="20"/>
                      <w:szCs w:val="20"/>
                      <w:lang w:eastAsia="en-GB"/>
                    </w:rPr>
                  </w:pPr>
                  <w:r>
                    <w:rPr>
                      <w:color w:val="000000"/>
                      <w:sz w:val="20"/>
                      <w:szCs w:val="20"/>
                      <w:lang w:eastAsia="en-GB"/>
                    </w:rPr>
                    <w:t>Village Grass Cut</w:t>
                  </w:r>
                </w:p>
              </w:tc>
              <w:tc>
                <w:tcPr>
                  <w:tcW w:w="1600" w:type="dxa"/>
                  <w:tcBorders>
                    <w:bottom w:val="single" w:sz="4" w:space="0" w:color="000000"/>
                    <w:right w:val="single" w:sz="4" w:space="0" w:color="000000"/>
                  </w:tcBorders>
                  <w:noWrap/>
                  <w:tcMar>
                    <w:top w:w="0" w:type="dxa"/>
                    <w:left w:w="108" w:type="dxa"/>
                    <w:bottom w:w="0" w:type="dxa"/>
                    <w:right w:w="108" w:type="dxa"/>
                  </w:tcMar>
                  <w:vAlign w:val="bottom"/>
                </w:tcPr>
                <w:p w14:paraId="5A5523C7" w14:textId="77777777" w:rsidR="00273E8B" w:rsidRDefault="003516CF">
                  <w:pPr>
                    <w:jc w:val="right"/>
                    <w:rPr>
                      <w:color w:val="000000"/>
                      <w:sz w:val="20"/>
                      <w:szCs w:val="20"/>
                      <w:lang w:eastAsia="en-GB"/>
                    </w:rPr>
                  </w:pPr>
                  <w:r>
                    <w:rPr>
                      <w:color w:val="000000"/>
                      <w:sz w:val="20"/>
                      <w:szCs w:val="20"/>
                      <w:lang w:eastAsia="en-GB"/>
                    </w:rPr>
                    <w:t xml:space="preserve"> £           150.00 </w:t>
                  </w:r>
                </w:p>
              </w:tc>
            </w:tr>
            <w:tr w:rsidR="00273E8B" w14:paraId="0C92730C" w14:textId="77777777">
              <w:tblPrEx>
                <w:tblCellMar>
                  <w:top w:w="0" w:type="dxa"/>
                  <w:bottom w:w="0" w:type="dxa"/>
                </w:tblCellMar>
              </w:tblPrEx>
              <w:trPr>
                <w:trHeight w:val="348"/>
              </w:trPr>
              <w:tc>
                <w:tcPr>
                  <w:tcW w:w="274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38110FC0" w14:textId="77777777" w:rsidR="00273E8B" w:rsidRDefault="003516CF">
                  <w:pPr>
                    <w:rPr>
                      <w:color w:val="000000"/>
                      <w:sz w:val="20"/>
                      <w:szCs w:val="20"/>
                      <w:lang w:eastAsia="en-GB"/>
                    </w:rPr>
                  </w:pPr>
                  <w:r>
                    <w:rPr>
                      <w:color w:val="000000"/>
                      <w:sz w:val="20"/>
                      <w:szCs w:val="20"/>
                      <w:lang w:eastAsia="en-GB"/>
                    </w:rPr>
                    <w:lastRenderedPageBreak/>
                    <w:t xml:space="preserve">SALC </w:t>
                  </w:r>
                </w:p>
              </w:tc>
              <w:tc>
                <w:tcPr>
                  <w:tcW w:w="3400" w:type="dxa"/>
                  <w:tcBorders>
                    <w:bottom w:val="single" w:sz="4" w:space="0" w:color="000000"/>
                    <w:right w:val="single" w:sz="4" w:space="0" w:color="000000"/>
                  </w:tcBorders>
                  <w:noWrap/>
                  <w:tcMar>
                    <w:top w:w="0" w:type="dxa"/>
                    <w:left w:w="108" w:type="dxa"/>
                    <w:bottom w:w="0" w:type="dxa"/>
                    <w:right w:w="108" w:type="dxa"/>
                  </w:tcMar>
                  <w:vAlign w:val="bottom"/>
                </w:tcPr>
                <w:p w14:paraId="019614EA" w14:textId="77777777" w:rsidR="00273E8B" w:rsidRDefault="003516CF">
                  <w:pPr>
                    <w:rPr>
                      <w:color w:val="000000"/>
                      <w:sz w:val="20"/>
                      <w:szCs w:val="20"/>
                      <w:lang w:eastAsia="en-GB"/>
                    </w:rPr>
                  </w:pPr>
                  <w:r>
                    <w:rPr>
                      <w:color w:val="000000"/>
                      <w:sz w:val="20"/>
                      <w:szCs w:val="20"/>
                      <w:lang w:eastAsia="en-GB"/>
                    </w:rPr>
                    <w:t>Annual membership</w:t>
                  </w:r>
                </w:p>
              </w:tc>
              <w:tc>
                <w:tcPr>
                  <w:tcW w:w="1600" w:type="dxa"/>
                  <w:tcBorders>
                    <w:bottom w:val="single" w:sz="4" w:space="0" w:color="000000"/>
                    <w:right w:val="single" w:sz="4" w:space="0" w:color="000000"/>
                  </w:tcBorders>
                  <w:noWrap/>
                  <w:tcMar>
                    <w:top w:w="0" w:type="dxa"/>
                    <w:left w:w="108" w:type="dxa"/>
                    <w:bottom w:w="0" w:type="dxa"/>
                    <w:right w:w="108" w:type="dxa"/>
                  </w:tcMar>
                  <w:vAlign w:val="bottom"/>
                </w:tcPr>
                <w:p w14:paraId="75AD1884" w14:textId="77777777" w:rsidR="00273E8B" w:rsidRDefault="003516CF">
                  <w:pPr>
                    <w:jc w:val="right"/>
                    <w:rPr>
                      <w:color w:val="000000"/>
                      <w:sz w:val="20"/>
                      <w:szCs w:val="20"/>
                      <w:lang w:eastAsia="en-GB"/>
                    </w:rPr>
                  </w:pPr>
                  <w:r>
                    <w:rPr>
                      <w:color w:val="000000"/>
                      <w:sz w:val="20"/>
                      <w:szCs w:val="20"/>
                      <w:lang w:eastAsia="en-GB"/>
                    </w:rPr>
                    <w:t xml:space="preserve"> £           402.93 </w:t>
                  </w:r>
                </w:p>
              </w:tc>
            </w:tr>
            <w:tr w:rsidR="00273E8B" w14:paraId="22740D02" w14:textId="77777777">
              <w:tblPrEx>
                <w:tblCellMar>
                  <w:top w:w="0" w:type="dxa"/>
                  <w:bottom w:w="0" w:type="dxa"/>
                </w:tblCellMar>
              </w:tblPrEx>
              <w:trPr>
                <w:trHeight w:val="348"/>
              </w:trPr>
              <w:tc>
                <w:tcPr>
                  <w:tcW w:w="2740"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bottom"/>
                </w:tcPr>
                <w:p w14:paraId="6954525F" w14:textId="77777777" w:rsidR="00273E8B" w:rsidRDefault="003516CF">
                  <w:pPr>
                    <w:rPr>
                      <w:color w:val="000000"/>
                      <w:sz w:val="20"/>
                      <w:szCs w:val="20"/>
                      <w:lang w:eastAsia="en-GB"/>
                    </w:rPr>
                  </w:pPr>
                  <w:r>
                    <w:rPr>
                      <w:color w:val="000000"/>
                      <w:sz w:val="20"/>
                      <w:szCs w:val="20"/>
                      <w:lang w:eastAsia="en-GB"/>
                    </w:rPr>
                    <w:t>Total</w:t>
                  </w:r>
                </w:p>
              </w:tc>
              <w:tc>
                <w:tcPr>
                  <w:tcW w:w="3400" w:type="dxa"/>
                  <w:tcBorders>
                    <w:bottom w:val="single" w:sz="4" w:space="0" w:color="000000"/>
                    <w:right w:val="single" w:sz="4" w:space="0" w:color="000000"/>
                  </w:tcBorders>
                  <w:noWrap/>
                  <w:tcMar>
                    <w:top w:w="0" w:type="dxa"/>
                    <w:left w:w="108" w:type="dxa"/>
                    <w:bottom w:w="0" w:type="dxa"/>
                    <w:right w:w="108" w:type="dxa"/>
                  </w:tcMar>
                  <w:vAlign w:val="bottom"/>
                </w:tcPr>
                <w:p w14:paraId="62E8FD7F" w14:textId="77777777" w:rsidR="00273E8B" w:rsidRDefault="003516CF">
                  <w:pPr>
                    <w:rPr>
                      <w:color w:val="000000"/>
                      <w:sz w:val="20"/>
                      <w:szCs w:val="20"/>
                      <w:lang w:eastAsia="en-GB"/>
                    </w:rPr>
                  </w:pPr>
                  <w:r>
                    <w:rPr>
                      <w:color w:val="000000"/>
                      <w:sz w:val="20"/>
                      <w:szCs w:val="20"/>
                      <w:lang w:eastAsia="en-GB"/>
                    </w:rPr>
                    <w:t> </w:t>
                  </w:r>
                </w:p>
              </w:tc>
              <w:tc>
                <w:tcPr>
                  <w:tcW w:w="1600" w:type="dxa"/>
                  <w:tcBorders>
                    <w:bottom w:val="single" w:sz="4" w:space="0" w:color="000000"/>
                    <w:right w:val="single" w:sz="4" w:space="0" w:color="000000"/>
                  </w:tcBorders>
                  <w:shd w:val="clear" w:color="auto" w:fill="FFFF00"/>
                  <w:noWrap/>
                  <w:tcMar>
                    <w:top w:w="0" w:type="dxa"/>
                    <w:left w:w="108" w:type="dxa"/>
                    <w:bottom w:w="0" w:type="dxa"/>
                    <w:right w:w="108" w:type="dxa"/>
                  </w:tcMar>
                  <w:vAlign w:val="bottom"/>
                </w:tcPr>
                <w:p w14:paraId="1F51DC10" w14:textId="77777777" w:rsidR="00273E8B" w:rsidRDefault="003516CF">
                  <w:pPr>
                    <w:jc w:val="right"/>
                    <w:rPr>
                      <w:color w:val="000000"/>
                      <w:sz w:val="20"/>
                      <w:szCs w:val="20"/>
                      <w:lang w:eastAsia="en-GB"/>
                    </w:rPr>
                  </w:pPr>
                  <w:r>
                    <w:rPr>
                      <w:color w:val="000000"/>
                      <w:sz w:val="20"/>
                      <w:szCs w:val="20"/>
                      <w:lang w:eastAsia="en-GB"/>
                    </w:rPr>
                    <w:t xml:space="preserve"> £           580.43 </w:t>
                  </w:r>
                </w:p>
              </w:tc>
            </w:tr>
          </w:tbl>
          <w:p w14:paraId="5923CC3C" w14:textId="77777777" w:rsidR="00273E8B" w:rsidRDefault="00273E8B">
            <w:pPr>
              <w:shd w:val="clear" w:color="auto" w:fill="FFFFFF"/>
              <w:rPr>
                <w:b/>
                <w:bCs/>
                <w:color w:val="000000"/>
                <w:lang w:eastAsia="en-GB"/>
              </w:rPr>
            </w:pPr>
          </w:p>
          <w:p w14:paraId="4D5EF0B7" w14:textId="77777777" w:rsidR="00273E8B" w:rsidRDefault="00273E8B">
            <w:pPr>
              <w:shd w:val="clear" w:color="auto" w:fill="FFFFFF"/>
              <w:rPr>
                <w:b/>
                <w:bCs/>
                <w:color w:val="000000"/>
                <w:lang w:eastAsia="en-GB"/>
              </w:rPr>
            </w:pPr>
          </w:p>
          <w:p w14:paraId="4E456AEE" w14:textId="77777777" w:rsidR="00273E8B" w:rsidRDefault="00273E8B">
            <w:pPr>
              <w:shd w:val="clear" w:color="auto" w:fill="FFFFFF"/>
              <w:rPr>
                <w:b/>
                <w:bCs/>
                <w:color w:val="000000"/>
                <w:lang w:eastAsia="en-GB"/>
              </w:rPr>
            </w:pPr>
          </w:p>
          <w:p w14:paraId="58240D1E" w14:textId="77777777" w:rsidR="00273E8B" w:rsidRDefault="003516CF">
            <w:pPr>
              <w:shd w:val="clear" w:color="auto" w:fill="FFFFFF"/>
            </w:pPr>
            <w:r>
              <w:rPr>
                <w:b/>
                <w:bCs/>
                <w:color w:val="000000"/>
                <w:lang w:eastAsia="en-GB"/>
              </w:rPr>
              <w:t>PROPOSED MEETING DATES 2026/27:</w:t>
            </w:r>
          </w:p>
          <w:p w14:paraId="7A181DDF" w14:textId="77777777" w:rsidR="00273E8B" w:rsidRDefault="00273E8B">
            <w:pPr>
              <w:shd w:val="clear" w:color="auto" w:fill="FFFFFF"/>
              <w:rPr>
                <w:sz w:val="22"/>
                <w:szCs w:val="22"/>
                <w:lang w:eastAsia="en-GB"/>
              </w:rPr>
            </w:pPr>
          </w:p>
          <w:p w14:paraId="0A3EFC63" w14:textId="77777777" w:rsidR="00273E8B" w:rsidRDefault="003516CF">
            <w:pPr>
              <w:tabs>
                <w:tab w:val="left" w:pos="0"/>
              </w:tabs>
            </w:pPr>
            <w:r>
              <w:rPr>
                <w:rStyle w:val="Emphasis"/>
                <w:rFonts w:cs="Arial"/>
                <w:i w:val="0"/>
                <w:iCs w:val="0"/>
                <w:lang w:eastAsia="en-GB"/>
              </w:rPr>
              <w:t xml:space="preserve">The Council AGREED to move </w:t>
            </w:r>
            <w:proofErr w:type="spellStart"/>
            <w:proofErr w:type="gramStart"/>
            <w:r>
              <w:rPr>
                <w:rStyle w:val="Emphasis"/>
                <w:rFonts w:cs="Arial"/>
                <w:i w:val="0"/>
                <w:iCs w:val="0"/>
                <w:lang w:eastAsia="en-GB"/>
              </w:rPr>
              <w:t>it’s</w:t>
            </w:r>
            <w:proofErr w:type="spellEnd"/>
            <w:proofErr w:type="gramEnd"/>
            <w:r>
              <w:rPr>
                <w:rStyle w:val="Emphasis"/>
                <w:rFonts w:cs="Arial"/>
                <w:i w:val="0"/>
                <w:iCs w:val="0"/>
                <w:lang w:eastAsia="en-GB"/>
              </w:rPr>
              <w:t xml:space="preserve"> meeting schedule from Tuesdays to </w:t>
            </w:r>
            <w:r>
              <w:rPr>
                <w:rStyle w:val="Emphasis"/>
                <w:rFonts w:cs="Arial"/>
                <w:i w:val="0"/>
                <w:iCs w:val="0"/>
                <w:lang w:eastAsia="en-GB"/>
              </w:rPr>
              <w:t xml:space="preserve">Wednesday evenings on a </w:t>
            </w:r>
            <w:proofErr w:type="gramStart"/>
            <w:r>
              <w:rPr>
                <w:rStyle w:val="Emphasis"/>
                <w:rFonts w:cs="Arial"/>
                <w:i w:val="0"/>
                <w:iCs w:val="0"/>
                <w:lang w:eastAsia="en-GB"/>
              </w:rPr>
              <w:t>6 weekly</w:t>
            </w:r>
            <w:proofErr w:type="gramEnd"/>
            <w:r>
              <w:rPr>
                <w:rStyle w:val="Emphasis"/>
                <w:rFonts w:cs="Arial"/>
                <w:i w:val="0"/>
                <w:iCs w:val="0"/>
                <w:lang w:eastAsia="en-GB"/>
              </w:rPr>
              <w:t xml:space="preserve"> cycle. The following dates were AGREED;</w:t>
            </w:r>
          </w:p>
          <w:p w14:paraId="2D65058F" w14:textId="77777777" w:rsidR="00273E8B" w:rsidRDefault="00273E8B">
            <w:pPr>
              <w:tabs>
                <w:tab w:val="left" w:pos="0"/>
              </w:tabs>
            </w:pPr>
          </w:p>
          <w:p w14:paraId="1792FD24" w14:textId="77777777" w:rsidR="00273E8B" w:rsidRDefault="003516CF">
            <w:pPr>
              <w:tabs>
                <w:tab w:val="left" w:pos="0"/>
              </w:tabs>
              <w:rPr>
                <w:sz w:val="22"/>
                <w:szCs w:val="22"/>
                <w:lang w:eastAsia="en-GB"/>
              </w:rPr>
            </w:pPr>
            <w:r>
              <w:rPr>
                <w:sz w:val="22"/>
                <w:szCs w:val="22"/>
                <w:lang w:eastAsia="en-GB"/>
              </w:rPr>
              <w:t>WEDS 24 June.</w:t>
            </w:r>
          </w:p>
          <w:p w14:paraId="7D061EC6" w14:textId="77777777" w:rsidR="00273E8B" w:rsidRDefault="003516CF">
            <w:pPr>
              <w:tabs>
                <w:tab w:val="left" w:pos="0"/>
              </w:tabs>
              <w:rPr>
                <w:sz w:val="22"/>
                <w:szCs w:val="22"/>
                <w:lang w:eastAsia="en-GB"/>
              </w:rPr>
            </w:pPr>
            <w:r>
              <w:rPr>
                <w:sz w:val="22"/>
                <w:szCs w:val="22"/>
                <w:lang w:eastAsia="en-GB"/>
              </w:rPr>
              <w:t>WEDS 22 July</w:t>
            </w:r>
          </w:p>
          <w:p w14:paraId="6ED783D1" w14:textId="77777777" w:rsidR="00273E8B" w:rsidRDefault="003516CF">
            <w:pPr>
              <w:tabs>
                <w:tab w:val="left" w:pos="0"/>
              </w:tabs>
              <w:rPr>
                <w:sz w:val="22"/>
                <w:szCs w:val="22"/>
                <w:lang w:eastAsia="en-GB"/>
              </w:rPr>
            </w:pPr>
            <w:r>
              <w:rPr>
                <w:sz w:val="22"/>
                <w:szCs w:val="22"/>
                <w:lang w:eastAsia="en-GB"/>
              </w:rPr>
              <w:t>WEDS 9 September</w:t>
            </w:r>
          </w:p>
          <w:p w14:paraId="5CE8ECB9" w14:textId="77777777" w:rsidR="00273E8B" w:rsidRDefault="003516CF">
            <w:pPr>
              <w:tabs>
                <w:tab w:val="left" w:pos="0"/>
              </w:tabs>
              <w:rPr>
                <w:sz w:val="22"/>
                <w:szCs w:val="22"/>
                <w:lang w:eastAsia="en-GB"/>
              </w:rPr>
            </w:pPr>
            <w:r>
              <w:rPr>
                <w:sz w:val="22"/>
                <w:szCs w:val="22"/>
                <w:lang w:eastAsia="en-GB"/>
              </w:rPr>
              <w:t>WEDS 21 October</w:t>
            </w:r>
          </w:p>
          <w:p w14:paraId="6ECE6286" w14:textId="77777777" w:rsidR="00273E8B" w:rsidRDefault="003516CF">
            <w:pPr>
              <w:tabs>
                <w:tab w:val="left" w:pos="0"/>
              </w:tabs>
              <w:rPr>
                <w:sz w:val="22"/>
                <w:szCs w:val="22"/>
                <w:lang w:eastAsia="en-GB"/>
              </w:rPr>
            </w:pPr>
            <w:r>
              <w:rPr>
                <w:sz w:val="22"/>
                <w:szCs w:val="22"/>
                <w:lang w:eastAsia="en-GB"/>
              </w:rPr>
              <w:t>WEDS 2 December</w:t>
            </w:r>
          </w:p>
          <w:p w14:paraId="7EA6AF67" w14:textId="77777777" w:rsidR="00273E8B" w:rsidRDefault="003516CF">
            <w:pPr>
              <w:tabs>
                <w:tab w:val="left" w:pos="0"/>
              </w:tabs>
              <w:rPr>
                <w:sz w:val="22"/>
                <w:szCs w:val="22"/>
                <w:lang w:eastAsia="en-GB"/>
              </w:rPr>
            </w:pPr>
            <w:r>
              <w:rPr>
                <w:sz w:val="22"/>
                <w:szCs w:val="22"/>
                <w:lang w:eastAsia="en-GB"/>
              </w:rPr>
              <w:t>WEDS 13 January</w:t>
            </w:r>
          </w:p>
          <w:p w14:paraId="5BA40504" w14:textId="77777777" w:rsidR="00273E8B" w:rsidRDefault="003516CF">
            <w:pPr>
              <w:tabs>
                <w:tab w:val="left" w:pos="0"/>
              </w:tabs>
              <w:rPr>
                <w:sz w:val="22"/>
                <w:szCs w:val="22"/>
                <w:lang w:eastAsia="en-GB"/>
              </w:rPr>
            </w:pPr>
            <w:r>
              <w:rPr>
                <w:sz w:val="22"/>
                <w:szCs w:val="22"/>
                <w:lang w:eastAsia="en-GB"/>
              </w:rPr>
              <w:t>WEDS 24 February</w:t>
            </w:r>
          </w:p>
          <w:p w14:paraId="3E615B5F" w14:textId="77777777" w:rsidR="00273E8B" w:rsidRDefault="003516CF">
            <w:pPr>
              <w:tabs>
                <w:tab w:val="left" w:pos="0"/>
              </w:tabs>
              <w:rPr>
                <w:sz w:val="22"/>
                <w:szCs w:val="22"/>
                <w:lang w:eastAsia="en-GB"/>
              </w:rPr>
            </w:pPr>
            <w:r>
              <w:rPr>
                <w:sz w:val="22"/>
                <w:szCs w:val="22"/>
                <w:lang w:eastAsia="en-GB"/>
              </w:rPr>
              <w:t>WEDS 7 April APM and PC meeting</w:t>
            </w:r>
          </w:p>
          <w:p w14:paraId="37FB1B16" w14:textId="77777777" w:rsidR="00273E8B" w:rsidRDefault="003516CF">
            <w:pPr>
              <w:tabs>
                <w:tab w:val="left" w:pos="0"/>
              </w:tabs>
              <w:rPr>
                <w:sz w:val="22"/>
                <w:szCs w:val="22"/>
                <w:lang w:eastAsia="en-GB"/>
              </w:rPr>
            </w:pPr>
            <w:r>
              <w:rPr>
                <w:sz w:val="22"/>
                <w:szCs w:val="22"/>
                <w:lang w:eastAsia="en-GB"/>
              </w:rPr>
              <w:t>WEDS 19 May AGC meeting</w:t>
            </w:r>
          </w:p>
          <w:p w14:paraId="374AF116" w14:textId="77777777" w:rsidR="00273E8B" w:rsidRDefault="00273E8B">
            <w:pPr>
              <w:tabs>
                <w:tab w:val="left" w:pos="0"/>
              </w:tabs>
            </w:pPr>
          </w:p>
          <w:p w14:paraId="510FA784" w14:textId="77777777" w:rsidR="00273E8B" w:rsidRDefault="00273E8B">
            <w:pPr>
              <w:tabs>
                <w:tab w:val="left" w:pos="0"/>
              </w:tabs>
            </w:pPr>
          </w:p>
          <w:p w14:paraId="609A5A94" w14:textId="77777777" w:rsidR="00273E8B" w:rsidRDefault="003516CF">
            <w:pPr>
              <w:tabs>
                <w:tab w:val="left" w:pos="0"/>
              </w:tabs>
            </w:pPr>
            <w:r>
              <w:rPr>
                <w:rStyle w:val="Emphasis"/>
                <w:rFonts w:cs="Arial"/>
                <w:b/>
                <w:bCs/>
                <w:i w:val="0"/>
                <w:iCs w:val="0"/>
                <w:lang w:eastAsia="en-GB"/>
              </w:rPr>
              <w:t xml:space="preserve">ALAN </w:t>
            </w:r>
            <w:r>
              <w:rPr>
                <w:rStyle w:val="Emphasis"/>
                <w:rFonts w:cs="Arial"/>
                <w:b/>
                <w:bCs/>
                <w:i w:val="0"/>
                <w:iCs w:val="0"/>
                <w:lang w:eastAsia="en-GB"/>
              </w:rPr>
              <w:t>NEWMAN’S RESIGNATION AS ELMSETT PARISH COUNCILLOR:</w:t>
            </w:r>
          </w:p>
          <w:p w14:paraId="1C91C1A0" w14:textId="77777777" w:rsidR="00273E8B" w:rsidRDefault="00273E8B">
            <w:pPr>
              <w:tabs>
                <w:tab w:val="left" w:pos="0"/>
              </w:tabs>
            </w:pPr>
          </w:p>
          <w:p w14:paraId="1EBDD325" w14:textId="77777777" w:rsidR="00273E8B" w:rsidRDefault="003516CF">
            <w:pPr>
              <w:tabs>
                <w:tab w:val="left" w:pos="0"/>
              </w:tabs>
            </w:pPr>
            <w:r>
              <w:rPr>
                <w:rStyle w:val="Emphasis"/>
                <w:rFonts w:cs="Arial"/>
                <w:i w:val="0"/>
                <w:iCs w:val="0"/>
                <w:lang w:eastAsia="en-GB"/>
              </w:rPr>
              <w:t xml:space="preserve">Councillor Alan Newman officially resigned from </w:t>
            </w:r>
            <w:proofErr w:type="spellStart"/>
            <w:r>
              <w:rPr>
                <w:rStyle w:val="Emphasis"/>
                <w:rFonts w:cs="Arial"/>
                <w:i w:val="0"/>
                <w:iCs w:val="0"/>
                <w:lang w:eastAsia="en-GB"/>
              </w:rPr>
              <w:t>Elmsett</w:t>
            </w:r>
            <w:proofErr w:type="spellEnd"/>
            <w:r>
              <w:rPr>
                <w:rStyle w:val="Emphasis"/>
                <w:rFonts w:cs="Arial"/>
                <w:i w:val="0"/>
                <w:iCs w:val="0"/>
                <w:lang w:eastAsia="en-GB"/>
              </w:rPr>
              <w:t xml:space="preserve"> Parish Council. He thanked the Council for </w:t>
            </w:r>
            <w:proofErr w:type="gramStart"/>
            <w:r>
              <w:rPr>
                <w:rStyle w:val="Emphasis"/>
                <w:rFonts w:cs="Arial"/>
                <w:i w:val="0"/>
                <w:iCs w:val="0"/>
                <w:lang w:eastAsia="en-GB"/>
              </w:rPr>
              <w:t>all of</w:t>
            </w:r>
            <w:proofErr w:type="gramEnd"/>
            <w:r>
              <w:rPr>
                <w:rStyle w:val="Emphasis"/>
                <w:rFonts w:cs="Arial"/>
                <w:i w:val="0"/>
                <w:iCs w:val="0"/>
                <w:lang w:eastAsia="en-GB"/>
              </w:rPr>
              <w:t xml:space="preserve"> its support over the years. Alan has been a Councillor for 27 years and 16 years as Chair. He has seen the Parish through some challenging times and has produced a well-thought-out Neighbourhood Plan that will leave a positive long-lasting legacy for Elmsett. Alan has been a dedicated Chairman who will be missed. The Council wished him and Andrea all the very best for their future. </w:t>
            </w:r>
          </w:p>
          <w:p w14:paraId="7359F8DF" w14:textId="77777777" w:rsidR="00273E8B" w:rsidRDefault="00273E8B">
            <w:pPr>
              <w:tabs>
                <w:tab w:val="left" w:pos="0"/>
              </w:tabs>
            </w:pPr>
          </w:p>
        </w:tc>
      </w:tr>
      <w:tr w:rsidR="00273E8B" w14:paraId="3BAA699B" w14:textId="77777777">
        <w:tblPrEx>
          <w:tblCellMar>
            <w:top w:w="0" w:type="dxa"/>
            <w:bottom w:w="0" w:type="dxa"/>
          </w:tblCellMar>
        </w:tblPrEx>
        <w:trPr>
          <w:trHeight w:val="619"/>
        </w:trPr>
        <w:tc>
          <w:tcPr>
            <w:tcW w:w="1276" w:type="dxa"/>
            <w:tcMar>
              <w:top w:w="0" w:type="dxa"/>
              <w:left w:w="108" w:type="dxa"/>
              <w:bottom w:w="0" w:type="dxa"/>
              <w:right w:w="108" w:type="dxa"/>
            </w:tcMar>
          </w:tcPr>
          <w:p w14:paraId="631437CC" w14:textId="0C593976" w:rsidR="00273E8B" w:rsidRDefault="007A2024">
            <w:pPr>
              <w:ind w:right="-113"/>
            </w:pPr>
            <w:r>
              <w:lastRenderedPageBreak/>
              <w:t>05.26.19</w:t>
            </w:r>
          </w:p>
        </w:tc>
        <w:tc>
          <w:tcPr>
            <w:tcW w:w="8080" w:type="dxa"/>
            <w:tcMar>
              <w:top w:w="0" w:type="dxa"/>
              <w:left w:w="108" w:type="dxa"/>
              <w:bottom w:w="0" w:type="dxa"/>
              <w:right w:w="108" w:type="dxa"/>
            </w:tcMar>
          </w:tcPr>
          <w:p w14:paraId="19AD745D" w14:textId="77777777" w:rsidR="00273E8B" w:rsidRDefault="003516CF">
            <w:r>
              <w:rPr>
                <w:rStyle w:val="Emphasis"/>
                <w:rFonts w:cs="Arial"/>
                <w:b/>
                <w:bCs/>
                <w:i w:val="0"/>
                <w:iCs w:val="0"/>
                <w:lang w:eastAsia="en-GB"/>
              </w:rPr>
              <w:t>DATES FOR NEXT MEETINGS</w:t>
            </w:r>
            <w:r>
              <w:rPr>
                <w:rStyle w:val="Emphasis"/>
                <w:rFonts w:cs="Arial"/>
                <w:i w:val="0"/>
                <w:iCs w:val="0"/>
                <w:lang w:eastAsia="en-GB"/>
              </w:rPr>
              <w:t xml:space="preserve">: </w:t>
            </w:r>
          </w:p>
          <w:p w14:paraId="2E55D2CD" w14:textId="77777777" w:rsidR="00273E8B" w:rsidRDefault="00273E8B"/>
          <w:p w14:paraId="2D84D319" w14:textId="77777777" w:rsidR="00273E8B" w:rsidRDefault="003516CF">
            <w:r>
              <w:rPr>
                <w:rStyle w:val="Emphasis"/>
                <w:rFonts w:cs="Arial"/>
                <w:i w:val="0"/>
                <w:iCs w:val="0"/>
                <w:lang w:eastAsia="en-GB"/>
              </w:rPr>
              <w:t>WED 24 June 7.30pm</w:t>
            </w:r>
          </w:p>
          <w:p w14:paraId="5BA32AA4" w14:textId="77777777" w:rsidR="00273E8B" w:rsidRDefault="00273E8B">
            <w:pPr>
              <w:tabs>
                <w:tab w:val="left" w:pos="0"/>
              </w:tabs>
            </w:pPr>
          </w:p>
          <w:p w14:paraId="1DA7B723" w14:textId="77777777" w:rsidR="00273E8B" w:rsidRDefault="00273E8B">
            <w:pPr>
              <w:tabs>
                <w:tab w:val="left" w:pos="0"/>
              </w:tabs>
            </w:pPr>
          </w:p>
          <w:p w14:paraId="46298039" w14:textId="77777777" w:rsidR="00273E8B" w:rsidRDefault="003516CF">
            <w:pPr>
              <w:tabs>
                <w:tab w:val="left" w:pos="0"/>
              </w:tabs>
            </w:pPr>
            <w:proofErr w:type="gramStart"/>
            <w:r>
              <w:rPr>
                <w:rStyle w:val="Emphasis"/>
                <w:rFonts w:cs="Arial"/>
                <w:i w:val="0"/>
                <w:iCs w:val="0"/>
                <w:lang w:eastAsia="en-GB"/>
              </w:rPr>
              <w:t>Signed:-</w:t>
            </w:r>
            <w:proofErr w:type="gramEnd"/>
            <w:r>
              <w:rPr>
                <w:rStyle w:val="Emphasis"/>
                <w:rFonts w:cs="Arial"/>
                <w:i w:val="0"/>
                <w:iCs w:val="0"/>
                <w:lang w:eastAsia="en-GB"/>
              </w:rPr>
              <w:t>………………………</w:t>
            </w:r>
            <w:proofErr w:type="gramStart"/>
            <w:r>
              <w:rPr>
                <w:rStyle w:val="Emphasis"/>
                <w:rFonts w:cs="Arial"/>
                <w:i w:val="0"/>
                <w:iCs w:val="0"/>
                <w:lang w:eastAsia="en-GB"/>
              </w:rPr>
              <w:t>…..</w:t>
            </w:r>
            <w:proofErr w:type="gramEnd"/>
            <w:r>
              <w:rPr>
                <w:rStyle w:val="Emphasis"/>
                <w:rFonts w:cs="Arial"/>
                <w:i w:val="0"/>
                <w:iCs w:val="0"/>
                <w:sz w:val="20"/>
                <w:szCs w:val="20"/>
                <w:lang w:eastAsia="en-GB"/>
              </w:rPr>
              <w:tab/>
            </w:r>
            <w:proofErr w:type="gramStart"/>
            <w:r>
              <w:rPr>
                <w:rStyle w:val="Emphasis"/>
                <w:rFonts w:cs="Arial"/>
                <w:i w:val="0"/>
                <w:iCs w:val="0"/>
                <w:lang w:eastAsia="en-GB"/>
              </w:rPr>
              <w:t>Dated:-..</w:t>
            </w:r>
            <w:proofErr w:type="gramEnd"/>
            <w:r>
              <w:rPr>
                <w:rStyle w:val="Emphasis"/>
                <w:rFonts w:cs="Arial"/>
                <w:i w:val="0"/>
                <w:iCs w:val="0"/>
                <w:lang w:eastAsia="en-GB"/>
              </w:rPr>
              <w:t>………………….</w:t>
            </w:r>
          </w:p>
          <w:p w14:paraId="4128E1A0" w14:textId="77777777" w:rsidR="00273E8B" w:rsidRDefault="003516CF">
            <w:r>
              <w:rPr>
                <w:rStyle w:val="Emphasis"/>
                <w:rFonts w:cs="Arial"/>
                <w:i w:val="0"/>
                <w:iCs w:val="0"/>
                <w:sz w:val="20"/>
                <w:szCs w:val="20"/>
                <w:lang w:eastAsia="en-GB"/>
              </w:rPr>
              <w:tab/>
            </w:r>
            <w:r>
              <w:rPr>
                <w:rStyle w:val="Emphasis"/>
                <w:rFonts w:cs="Arial"/>
                <w:i w:val="0"/>
                <w:iCs w:val="0"/>
                <w:sz w:val="20"/>
                <w:szCs w:val="20"/>
                <w:lang w:eastAsia="en-GB"/>
              </w:rPr>
              <w:tab/>
            </w:r>
            <w:r>
              <w:rPr>
                <w:rStyle w:val="Emphasis"/>
                <w:rFonts w:cs="Arial"/>
                <w:i w:val="0"/>
                <w:iCs w:val="0"/>
                <w:lang w:eastAsia="en-GB"/>
              </w:rPr>
              <w:t>Chairman</w:t>
            </w:r>
          </w:p>
          <w:p w14:paraId="58648593" w14:textId="77777777" w:rsidR="00273E8B" w:rsidRDefault="00273E8B"/>
          <w:p w14:paraId="23653910" w14:textId="77777777" w:rsidR="00273E8B" w:rsidRDefault="003516CF">
            <w:r>
              <w:rPr>
                <w:rStyle w:val="Emphasis"/>
                <w:rFonts w:cs="Arial"/>
                <w:i w:val="0"/>
                <w:iCs w:val="0"/>
              </w:rPr>
              <w:t>Meeting Closed at 8.45pm</w:t>
            </w:r>
          </w:p>
          <w:p w14:paraId="7D4ADA6C" w14:textId="77777777" w:rsidR="00273E8B" w:rsidRDefault="00273E8B"/>
        </w:tc>
      </w:tr>
    </w:tbl>
    <w:p w14:paraId="13A22944" w14:textId="77777777" w:rsidR="00273E8B" w:rsidRDefault="00273E8B"/>
    <w:sectPr w:rsidR="00273E8B">
      <w:headerReference w:type="default" r:id="rId7"/>
      <w:footerReference w:type="default" r:id="rId8"/>
      <w:pgSz w:w="11906" w:h="16838"/>
      <w:pgMar w:top="1276" w:right="1440" w:bottom="709" w:left="1440" w:header="70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F7731" w14:textId="77777777" w:rsidR="003516CF" w:rsidRDefault="003516CF">
      <w:r>
        <w:separator/>
      </w:r>
    </w:p>
  </w:endnote>
  <w:endnote w:type="continuationSeparator" w:id="0">
    <w:p w14:paraId="765D197D" w14:textId="77777777" w:rsidR="003516CF" w:rsidRDefault="00351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CellMar>
        <w:left w:w="10" w:type="dxa"/>
        <w:right w:w="10" w:type="dxa"/>
      </w:tblCellMar>
      <w:tblLook w:val="0000" w:firstRow="0" w:lastRow="0" w:firstColumn="0" w:lastColumn="0" w:noHBand="0" w:noVBand="0"/>
    </w:tblPr>
    <w:tblGrid>
      <w:gridCol w:w="3005"/>
      <w:gridCol w:w="3005"/>
      <w:gridCol w:w="3005"/>
    </w:tblGrid>
    <w:tr w:rsidR="001F058C" w14:paraId="5562DC51" w14:textId="77777777">
      <w:tblPrEx>
        <w:tblCellMar>
          <w:top w:w="0" w:type="dxa"/>
          <w:bottom w:w="0" w:type="dxa"/>
        </w:tblCellMar>
      </w:tblPrEx>
      <w:trPr>
        <w:trHeight w:val="300"/>
      </w:trPr>
      <w:tc>
        <w:tcPr>
          <w:tcW w:w="3005" w:type="dxa"/>
          <w:tcMar>
            <w:top w:w="0" w:type="dxa"/>
            <w:left w:w="108" w:type="dxa"/>
            <w:bottom w:w="0" w:type="dxa"/>
            <w:right w:w="108" w:type="dxa"/>
          </w:tcMar>
        </w:tcPr>
        <w:p w14:paraId="5E02D386" w14:textId="77777777" w:rsidR="003516CF" w:rsidRDefault="003516CF">
          <w:pPr>
            <w:pStyle w:val="Header"/>
            <w:ind w:left="-115"/>
          </w:pPr>
        </w:p>
      </w:tc>
      <w:tc>
        <w:tcPr>
          <w:tcW w:w="3005" w:type="dxa"/>
          <w:tcMar>
            <w:top w:w="0" w:type="dxa"/>
            <w:left w:w="108" w:type="dxa"/>
            <w:bottom w:w="0" w:type="dxa"/>
            <w:right w:w="108" w:type="dxa"/>
          </w:tcMar>
        </w:tcPr>
        <w:p w14:paraId="2D799632" w14:textId="77777777" w:rsidR="003516CF" w:rsidRDefault="003516CF">
          <w:pPr>
            <w:pStyle w:val="Header"/>
            <w:jc w:val="center"/>
          </w:pPr>
        </w:p>
      </w:tc>
      <w:tc>
        <w:tcPr>
          <w:tcW w:w="3005" w:type="dxa"/>
          <w:tcMar>
            <w:top w:w="0" w:type="dxa"/>
            <w:left w:w="108" w:type="dxa"/>
            <w:bottom w:w="0" w:type="dxa"/>
            <w:right w:w="108" w:type="dxa"/>
          </w:tcMar>
        </w:tcPr>
        <w:p w14:paraId="2C83BFD3" w14:textId="77777777" w:rsidR="003516CF" w:rsidRDefault="003516CF">
          <w:pPr>
            <w:pStyle w:val="Header"/>
            <w:ind w:right="-115"/>
            <w:jc w:val="right"/>
          </w:pPr>
        </w:p>
      </w:tc>
    </w:tr>
  </w:tbl>
  <w:p w14:paraId="4CAAE106" w14:textId="77777777" w:rsidR="003516CF" w:rsidRDefault="00351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832CF" w14:textId="77777777" w:rsidR="003516CF" w:rsidRDefault="003516CF">
      <w:r>
        <w:rPr>
          <w:color w:val="000000"/>
        </w:rPr>
        <w:separator/>
      </w:r>
    </w:p>
  </w:footnote>
  <w:footnote w:type="continuationSeparator" w:id="0">
    <w:p w14:paraId="0E3DAD20" w14:textId="77777777" w:rsidR="003516CF" w:rsidRDefault="003516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15" w:type="dxa"/>
      <w:tblLayout w:type="fixed"/>
      <w:tblCellMar>
        <w:left w:w="10" w:type="dxa"/>
        <w:right w:w="10" w:type="dxa"/>
      </w:tblCellMar>
      <w:tblLook w:val="0000" w:firstRow="0" w:lastRow="0" w:firstColumn="0" w:lastColumn="0" w:noHBand="0" w:noVBand="0"/>
    </w:tblPr>
    <w:tblGrid>
      <w:gridCol w:w="3005"/>
      <w:gridCol w:w="3005"/>
      <w:gridCol w:w="3005"/>
    </w:tblGrid>
    <w:tr w:rsidR="001F058C" w14:paraId="1986A635" w14:textId="77777777">
      <w:tblPrEx>
        <w:tblCellMar>
          <w:top w:w="0" w:type="dxa"/>
          <w:bottom w:w="0" w:type="dxa"/>
        </w:tblCellMar>
      </w:tblPrEx>
      <w:trPr>
        <w:trHeight w:val="300"/>
      </w:trPr>
      <w:tc>
        <w:tcPr>
          <w:tcW w:w="3005" w:type="dxa"/>
          <w:tcMar>
            <w:top w:w="0" w:type="dxa"/>
            <w:left w:w="108" w:type="dxa"/>
            <w:bottom w:w="0" w:type="dxa"/>
            <w:right w:w="108" w:type="dxa"/>
          </w:tcMar>
        </w:tcPr>
        <w:p w14:paraId="08761846" w14:textId="77777777" w:rsidR="003516CF" w:rsidRDefault="003516CF">
          <w:pPr>
            <w:pStyle w:val="Header"/>
            <w:ind w:left="-115"/>
          </w:pPr>
        </w:p>
      </w:tc>
      <w:tc>
        <w:tcPr>
          <w:tcW w:w="3005" w:type="dxa"/>
          <w:tcMar>
            <w:top w:w="0" w:type="dxa"/>
            <w:left w:w="108" w:type="dxa"/>
            <w:bottom w:w="0" w:type="dxa"/>
            <w:right w:w="108" w:type="dxa"/>
          </w:tcMar>
        </w:tcPr>
        <w:p w14:paraId="358DF053" w14:textId="77777777" w:rsidR="003516CF" w:rsidRDefault="003516CF">
          <w:pPr>
            <w:pStyle w:val="Header"/>
            <w:jc w:val="center"/>
          </w:pPr>
        </w:p>
      </w:tc>
      <w:tc>
        <w:tcPr>
          <w:tcW w:w="3005" w:type="dxa"/>
          <w:tcMar>
            <w:top w:w="0" w:type="dxa"/>
            <w:left w:w="108" w:type="dxa"/>
            <w:bottom w:w="0" w:type="dxa"/>
            <w:right w:w="108" w:type="dxa"/>
          </w:tcMar>
        </w:tcPr>
        <w:p w14:paraId="21497127" w14:textId="77777777" w:rsidR="003516CF" w:rsidRDefault="003516CF">
          <w:pPr>
            <w:pStyle w:val="Header"/>
            <w:ind w:right="-115"/>
            <w:jc w:val="right"/>
          </w:pPr>
        </w:p>
      </w:tc>
    </w:tr>
  </w:tbl>
  <w:p w14:paraId="5DA30C34" w14:textId="77777777" w:rsidR="003516CF" w:rsidRDefault="003516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3446B"/>
    <w:multiLevelType w:val="multilevel"/>
    <w:tmpl w:val="08F8505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C5C47E7"/>
    <w:multiLevelType w:val="multilevel"/>
    <w:tmpl w:val="4D1227A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73CE05B4"/>
    <w:multiLevelType w:val="multilevel"/>
    <w:tmpl w:val="D660DCD8"/>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3" w15:restartNumberingAfterBreak="0">
    <w:nsid w:val="7A7A64AB"/>
    <w:multiLevelType w:val="multilevel"/>
    <w:tmpl w:val="7F184EB2"/>
    <w:lvl w:ilvl="0">
      <w:start w:val="1"/>
      <w:numFmt w:val="upp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967852212">
    <w:abstractNumId w:val="1"/>
  </w:num>
  <w:num w:numId="2" w16cid:durableId="989408424">
    <w:abstractNumId w:val="3"/>
  </w:num>
  <w:num w:numId="3" w16cid:durableId="1086924246">
    <w:abstractNumId w:val="0"/>
  </w:num>
  <w:num w:numId="4" w16cid:durableId="1987320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273E8B"/>
    <w:rsid w:val="00273E8B"/>
    <w:rsid w:val="002765E2"/>
    <w:rsid w:val="003516CF"/>
    <w:rsid w:val="007A2024"/>
    <w:rsid w:val="007D76CE"/>
    <w:rsid w:val="008B1920"/>
    <w:rsid w:val="00B811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90A0"/>
  <w15:docId w15:val="{0162D430-2718-402F-870D-E6EC3742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eastAsia="Times New Roman" w:hAnsi="Arial" w:cs="Arial"/>
      <w:kern w:val="0"/>
    </w:rPr>
  </w:style>
  <w:style w:type="paragraph" w:styleId="Heading1">
    <w:name w:val="heading 1"/>
    <w:basedOn w:val="Normal"/>
    <w:next w:val="Normal"/>
    <w:uiPriority w:val="9"/>
    <w:qFormat/>
    <w:pPr>
      <w:keepNext/>
      <w:keepLines/>
      <w:spacing w:before="360" w:after="80"/>
      <w:outlineLvl w:val="0"/>
    </w:pPr>
    <w:rPr>
      <w:rFonts w:ascii="Aptos Display"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cs="Times New Roman"/>
      <w:color w:val="0F4761"/>
    </w:rPr>
  </w:style>
  <w:style w:type="paragraph" w:styleId="Heading6">
    <w:name w:val="heading 6"/>
    <w:basedOn w:val="Normal"/>
    <w:next w:val="Normal"/>
    <w:uiPriority w:val="9"/>
    <w:semiHidden/>
    <w:unhideWhenUsed/>
    <w:qFormat/>
    <w:pPr>
      <w:keepNext/>
      <w:keepLines/>
      <w:spacing w:before="40"/>
      <w:outlineLvl w:val="5"/>
    </w:pPr>
    <w:rPr>
      <w:rFonts w:cs="Times New Roman"/>
      <w:i/>
      <w:iCs/>
      <w:color w:val="595959"/>
    </w:rPr>
  </w:style>
  <w:style w:type="paragraph" w:styleId="Heading7">
    <w:name w:val="heading 7"/>
    <w:basedOn w:val="Normal"/>
    <w:next w:val="Normal"/>
    <w:pPr>
      <w:keepNext/>
      <w:keepLines/>
      <w:spacing w:before="40"/>
      <w:outlineLvl w:val="6"/>
    </w:pPr>
    <w:rPr>
      <w:rFonts w:cs="Times New Roman"/>
      <w:color w:val="595959"/>
    </w:rPr>
  </w:style>
  <w:style w:type="paragraph" w:styleId="Heading8">
    <w:name w:val="heading 8"/>
    <w:basedOn w:val="Normal"/>
    <w:next w:val="Normal"/>
    <w:pPr>
      <w:keepNext/>
      <w:keepLines/>
      <w:outlineLvl w:val="7"/>
    </w:pPr>
    <w:rPr>
      <w:rFonts w:cs="Times New Roman"/>
      <w:i/>
      <w:iCs/>
      <w:color w:val="272727"/>
    </w:rPr>
  </w:style>
  <w:style w:type="paragraph" w:styleId="Heading9">
    <w:name w:val="heading 9"/>
    <w:basedOn w:val="Normal"/>
    <w:next w:val="Normal"/>
    <w:pPr>
      <w:keepNext/>
      <w:keepLines/>
      <w:outlineLvl w:val="8"/>
    </w:pPr>
    <w:rPr>
      <w:rFonts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hAnsi="Aptos Display" w:cs="Times New Roman"/>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Emphasis">
    <w:name w:val="Emphasis"/>
    <w:basedOn w:val="DefaultParagraphFont"/>
    <w:rPr>
      <w:rFonts w:cs="Times New Roman"/>
      <w:i/>
      <w:iCs/>
    </w:rPr>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Arial" w:eastAsia="Times New Roman" w:hAnsi="Arial" w:cs="Arial"/>
      <w:kern w:val="0"/>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Arial" w:eastAsia="Times New Roman" w:hAnsi="Arial" w:cs="Arial"/>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1588</Words>
  <Characters>8404</Characters>
  <Application>Microsoft Office Word</Application>
  <DocSecurity>0</DocSecurity>
  <Lines>525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Cllr Alan Newman</dc:creator>
  <dc:description/>
  <cp:lastModifiedBy>Kathleen Peacock</cp:lastModifiedBy>
  <cp:revision>2</cp:revision>
  <cp:lastPrinted>2026-06-19T11:27:00Z</cp:lastPrinted>
  <dcterms:created xsi:type="dcterms:W3CDTF">2026-06-26T21:52:00Z</dcterms:created>
  <dcterms:modified xsi:type="dcterms:W3CDTF">2026-06-26T21:52:00Z</dcterms:modified>
</cp:coreProperties>
</file>